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52" w:rsidRPr="00FE7052" w:rsidRDefault="00FE7052" w:rsidP="00FE7052">
      <w:pPr>
        <w:widowControl/>
        <w:shd w:val="clear" w:color="auto" w:fill="FFFFFF"/>
        <w:spacing w:before="150" w:after="150" w:line="390" w:lineRule="atLeast"/>
        <w:jc w:val="center"/>
        <w:outlineLvl w:val="0"/>
        <w:rPr>
          <w:rFonts w:ascii="微软雅黑" w:eastAsia="微软雅黑" w:hAnsi="微软雅黑" w:cs="宋体" w:hint="eastAsia"/>
          <w:color w:val="000000" w:themeColor="text1"/>
          <w:kern w:val="36"/>
          <w:sz w:val="36"/>
          <w:szCs w:val="36"/>
        </w:rPr>
      </w:pPr>
      <w:r w:rsidRPr="00FE7052">
        <w:rPr>
          <w:rFonts w:ascii="微软雅黑" w:eastAsia="微软雅黑" w:hAnsi="微软雅黑" w:cs="宋体" w:hint="eastAsia"/>
          <w:color w:val="000000" w:themeColor="text1"/>
          <w:kern w:val="36"/>
          <w:sz w:val="36"/>
          <w:szCs w:val="36"/>
        </w:rPr>
        <w:t>中国医院协会后勤专业委员会</w:t>
      </w:r>
    </w:p>
    <w:p w:rsidR="00FE7052" w:rsidRPr="00FE7052" w:rsidRDefault="00FE7052" w:rsidP="00FE7052">
      <w:pPr>
        <w:widowControl/>
        <w:shd w:val="clear" w:color="auto" w:fill="FFFFFF"/>
        <w:spacing w:before="150" w:after="150" w:line="390" w:lineRule="atLeast"/>
        <w:jc w:val="center"/>
        <w:outlineLvl w:val="0"/>
        <w:rPr>
          <w:rFonts w:ascii="微软雅黑" w:eastAsia="微软雅黑" w:hAnsi="微软雅黑" w:cs="宋体"/>
          <w:color w:val="000000" w:themeColor="text1"/>
          <w:kern w:val="36"/>
          <w:sz w:val="36"/>
          <w:szCs w:val="36"/>
        </w:rPr>
      </w:pPr>
      <w:r w:rsidRPr="00FE7052">
        <w:rPr>
          <w:rFonts w:ascii="微软雅黑" w:eastAsia="微软雅黑" w:hAnsi="微软雅黑" w:cs="宋体" w:hint="eastAsia"/>
          <w:color w:val="000000" w:themeColor="text1"/>
          <w:kern w:val="36"/>
          <w:sz w:val="36"/>
          <w:szCs w:val="36"/>
        </w:rPr>
        <w:t>新型冠状病毒肺炎疫情下医院膳食供应管理建议</w:t>
      </w:r>
    </w:p>
    <w:p w:rsidR="00FE7052" w:rsidRDefault="00FE7052" w:rsidP="00FE7052">
      <w:pPr>
        <w:widowControl/>
        <w:shd w:val="clear" w:color="auto" w:fill="FFFFFF"/>
        <w:spacing w:line="420" w:lineRule="atLeast"/>
        <w:jc w:val="left"/>
        <w:rPr>
          <w:rFonts w:ascii="Verdana" w:eastAsia="宋体" w:hAnsi="Verdana" w:cs="宋体" w:hint="eastAsia"/>
          <w:color w:val="555555"/>
          <w:kern w:val="0"/>
          <w:szCs w:val="21"/>
        </w:rPr>
      </w:pPr>
      <w:r w:rsidRPr="00FE7052">
        <w:rPr>
          <w:rFonts w:ascii="Verdana" w:eastAsia="宋体" w:hAnsi="Verdana" w:cs="宋体"/>
          <w:color w:val="555555"/>
          <w:kern w:val="0"/>
          <w:szCs w:val="21"/>
        </w:rPr>
        <w:t xml:space="preserve">　　</w:t>
      </w:r>
    </w:p>
    <w:p w:rsidR="00FE7052" w:rsidRPr="00FE7052" w:rsidRDefault="00FE7052" w:rsidP="00FE7052">
      <w:pPr>
        <w:widowControl/>
        <w:shd w:val="clear" w:color="auto" w:fill="FFFFFF"/>
        <w:spacing w:line="420" w:lineRule="atLeast"/>
        <w:jc w:val="left"/>
        <w:rPr>
          <w:rFonts w:ascii="Verdana" w:eastAsia="宋体" w:hAnsi="Verdana" w:cs="宋体" w:hint="eastAsia"/>
          <w:color w:val="555555"/>
          <w:kern w:val="0"/>
          <w:szCs w:val="21"/>
        </w:rPr>
      </w:pPr>
      <w:r w:rsidRPr="00FE7052">
        <w:rPr>
          <w:rFonts w:ascii="微软雅黑" w:eastAsia="微软雅黑" w:hAnsi="微软雅黑" w:cs="宋体" w:hint="eastAsia"/>
          <w:b/>
          <w:bCs/>
          <w:color w:val="3E3E3E"/>
          <w:kern w:val="0"/>
          <w:sz w:val="24"/>
          <w:szCs w:val="24"/>
        </w:rPr>
        <w:t>编制说明：</w:t>
      </w:r>
      <w:r w:rsidRPr="00FE7052">
        <w:rPr>
          <w:rFonts w:ascii="微软雅黑" w:eastAsia="微软雅黑" w:hAnsi="微软雅黑" w:cs="宋体" w:hint="eastAsia"/>
          <w:color w:val="3E3E3E"/>
          <w:kern w:val="0"/>
          <w:sz w:val="24"/>
          <w:szCs w:val="24"/>
        </w:rPr>
        <w:t>为有效遏制新型冠状病毒肺炎（以下简称“新冠肺炎”）疫情扩散和蔓延，切实加强医院膳食供应管理环节的疫情防控工作，按照国家重大突发公共卫生事件一级响应要求，特制定本管理建议。本建议由中国医院协会后勤专业委员会组织医院食堂管理、医院感染管理、膳食经营企业等行业专家认真讨论编写完成。推荐用于新冠肺炎非定点收治医院膳食供应管理。新冠肺炎定点收治医院应按传染病医院有关规范标准、卫生防疫行政部门规定及设计要求进行正确有效的运行管理。</w:t>
      </w:r>
      <w:r w:rsidRPr="00FE7052">
        <w:rPr>
          <w:rFonts w:ascii="Verdana" w:eastAsia="宋体" w:hAnsi="Verdana" w:cs="宋体"/>
          <w:color w:val="555555"/>
          <w:kern w:val="0"/>
          <w:szCs w:val="21"/>
        </w:rPr>
        <w:br/>
      </w:r>
      <w:r w:rsidRPr="00FE7052">
        <w:rPr>
          <w:rFonts w:ascii="Verdana" w:eastAsia="宋体" w:hAnsi="Verdana" w:cs="宋体"/>
          <w:color w:val="555555"/>
          <w:kern w:val="0"/>
          <w:szCs w:val="21"/>
        </w:rPr>
        <w:br/>
      </w:r>
      <w:r w:rsidRPr="00FE7052">
        <w:rPr>
          <w:rFonts w:ascii="Verdana" w:eastAsia="宋体" w:hAnsi="Verdana" w:cs="宋体"/>
          <w:b/>
          <w:bCs/>
          <w:color w:val="555555"/>
          <w:kern w:val="0"/>
          <w:sz w:val="24"/>
          <w:szCs w:val="24"/>
        </w:rPr>
        <w:t xml:space="preserve">1. </w:t>
      </w:r>
      <w:r w:rsidRPr="00FE7052">
        <w:rPr>
          <w:rFonts w:ascii="Verdana" w:eastAsia="宋体" w:hAnsi="Verdana" w:cs="宋体"/>
          <w:b/>
          <w:bCs/>
          <w:color w:val="555555"/>
          <w:kern w:val="0"/>
          <w:sz w:val="24"/>
          <w:szCs w:val="24"/>
        </w:rPr>
        <w:t>编制依据</w:t>
      </w:r>
      <w:r w:rsidRPr="00FE7052">
        <w:rPr>
          <w:rFonts w:ascii="Verdana" w:eastAsia="宋体" w:hAnsi="Verdana" w:cs="宋体"/>
          <w:b/>
          <w:bCs/>
          <w:color w:val="555555"/>
          <w:kern w:val="0"/>
          <w:sz w:val="24"/>
          <w:szCs w:val="24"/>
        </w:rPr>
        <w:t>1.1</w:t>
      </w:r>
      <w:r w:rsidRPr="00FE7052">
        <w:rPr>
          <w:rFonts w:ascii="Verdana" w:eastAsia="宋体" w:hAnsi="Verdana" w:cs="宋体"/>
          <w:color w:val="555555"/>
          <w:kern w:val="0"/>
          <w:sz w:val="24"/>
          <w:szCs w:val="24"/>
        </w:rPr>
        <w:t> </w:t>
      </w:r>
      <w:r w:rsidRPr="00FE7052">
        <w:rPr>
          <w:rFonts w:ascii="Verdana" w:eastAsia="宋体" w:hAnsi="Verdana" w:cs="宋体"/>
          <w:color w:val="555555"/>
          <w:kern w:val="0"/>
          <w:sz w:val="24"/>
          <w:szCs w:val="24"/>
        </w:rPr>
        <w:t>《关于印发新型冠状病毒感染的肺炎诊疗方案</w:t>
      </w:r>
      <w:r w:rsidRPr="00FE7052">
        <w:rPr>
          <w:rFonts w:ascii="Verdana" w:eastAsia="宋体" w:hAnsi="Verdana" w:cs="宋体"/>
          <w:color w:val="555555"/>
          <w:kern w:val="0"/>
          <w:sz w:val="24"/>
          <w:szCs w:val="24"/>
        </w:rPr>
        <w:t>(</w:t>
      </w:r>
      <w:r w:rsidRPr="00FE7052">
        <w:rPr>
          <w:rFonts w:ascii="Verdana" w:eastAsia="宋体" w:hAnsi="Verdana" w:cs="宋体"/>
          <w:color w:val="555555"/>
          <w:kern w:val="0"/>
          <w:sz w:val="24"/>
          <w:szCs w:val="24"/>
        </w:rPr>
        <w:t>试行第五版</w:t>
      </w:r>
      <w:r w:rsidRPr="00FE7052">
        <w:rPr>
          <w:rFonts w:ascii="Verdana" w:eastAsia="宋体" w:hAnsi="Verdana" w:cs="宋体"/>
          <w:color w:val="555555"/>
          <w:kern w:val="0"/>
          <w:sz w:val="24"/>
          <w:szCs w:val="24"/>
        </w:rPr>
        <w:t>)</w:t>
      </w:r>
      <w:r w:rsidRPr="00FE7052">
        <w:rPr>
          <w:rFonts w:ascii="Verdana" w:eastAsia="宋体" w:hAnsi="Verdana" w:cs="宋体"/>
          <w:color w:val="555555"/>
          <w:kern w:val="0"/>
          <w:sz w:val="24"/>
          <w:szCs w:val="24"/>
        </w:rPr>
        <w:t>的通知》</w:t>
      </w:r>
      <w:r w:rsidRPr="00FE7052">
        <w:rPr>
          <w:rFonts w:ascii="Verdana" w:eastAsia="宋体" w:hAnsi="Verdana" w:cs="宋体"/>
          <w:color w:val="555555"/>
          <w:kern w:val="0"/>
          <w:sz w:val="24"/>
          <w:szCs w:val="24"/>
        </w:rPr>
        <w:t>(</w:t>
      </w:r>
      <w:r w:rsidRPr="00FE7052">
        <w:rPr>
          <w:rFonts w:ascii="Verdana" w:eastAsia="宋体" w:hAnsi="Verdana" w:cs="宋体"/>
          <w:color w:val="555555"/>
          <w:kern w:val="0"/>
          <w:sz w:val="24"/>
          <w:szCs w:val="24"/>
        </w:rPr>
        <w:t>国卫办医函〔</w:t>
      </w:r>
      <w:r w:rsidRPr="00FE7052">
        <w:rPr>
          <w:rFonts w:ascii="Verdana" w:eastAsia="宋体" w:hAnsi="Verdana" w:cs="宋体"/>
          <w:color w:val="555555"/>
          <w:kern w:val="0"/>
          <w:sz w:val="24"/>
          <w:szCs w:val="24"/>
        </w:rPr>
        <w:t>2020</w:t>
      </w:r>
      <w:r w:rsidRPr="00FE7052">
        <w:rPr>
          <w:rFonts w:ascii="Verdana" w:eastAsia="宋体" w:hAnsi="Verdana" w:cs="宋体"/>
          <w:color w:val="555555"/>
          <w:kern w:val="0"/>
          <w:sz w:val="24"/>
          <w:szCs w:val="24"/>
        </w:rPr>
        <w:t>〕</w:t>
      </w:r>
      <w:r w:rsidRPr="00FE7052">
        <w:rPr>
          <w:rFonts w:ascii="Verdana" w:eastAsia="宋体" w:hAnsi="Verdana" w:cs="宋体"/>
          <w:color w:val="555555"/>
          <w:kern w:val="0"/>
          <w:sz w:val="24"/>
          <w:szCs w:val="24"/>
        </w:rPr>
        <w:t xml:space="preserve">103 </w:t>
      </w:r>
      <w:r w:rsidRPr="00FE7052">
        <w:rPr>
          <w:rFonts w:ascii="Verdana" w:eastAsia="宋体" w:hAnsi="Verdana" w:cs="宋体"/>
          <w:color w:val="555555"/>
          <w:kern w:val="0"/>
          <w:sz w:val="24"/>
          <w:szCs w:val="24"/>
        </w:rPr>
        <w:t>号</w:t>
      </w:r>
      <w:r w:rsidRPr="00FE7052">
        <w:rPr>
          <w:rFonts w:ascii="Verdana" w:eastAsia="宋体" w:hAnsi="Verdana" w:cs="宋体"/>
          <w:color w:val="555555"/>
          <w:kern w:val="0"/>
          <w:sz w:val="24"/>
          <w:szCs w:val="24"/>
        </w:rPr>
        <w:t>)</w:t>
      </w:r>
      <w:r w:rsidRPr="00FE7052">
        <w:rPr>
          <w:rFonts w:ascii="Verdana" w:eastAsia="宋体" w:hAnsi="Verdana" w:cs="宋体"/>
          <w:b/>
          <w:bCs/>
          <w:color w:val="555555"/>
          <w:kern w:val="0"/>
          <w:sz w:val="24"/>
          <w:szCs w:val="24"/>
        </w:rPr>
        <w:t>1.2 </w:t>
      </w:r>
      <w:r w:rsidRPr="00FE7052">
        <w:rPr>
          <w:rFonts w:ascii="Verdana" w:eastAsia="宋体" w:hAnsi="Verdana" w:cs="宋体"/>
          <w:color w:val="555555"/>
          <w:kern w:val="0"/>
          <w:sz w:val="24"/>
          <w:szCs w:val="24"/>
        </w:rPr>
        <w:t>《中华人民共和国传染病防治法》</w:t>
      </w:r>
      <w:r w:rsidRPr="00FE7052">
        <w:rPr>
          <w:rFonts w:ascii="Verdana" w:eastAsia="宋体" w:hAnsi="Verdana" w:cs="宋体"/>
          <w:b/>
          <w:bCs/>
          <w:color w:val="555555"/>
          <w:kern w:val="0"/>
          <w:sz w:val="24"/>
          <w:szCs w:val="24"/>
        </w:rPr>
        <w:t>1.3</w:t>
      </w:r>
      <w:r w:rsidRPr="00FE7052">
        <w:rPr>
          <w:rFonts w:ascii="Verdana" w:eastAsia="宋体" w:hAnsi="Verdana" w:cs="宋体"/>
          <w:color w:val="555555"/>
          <w:kern w:val="0"/>
          <w:sz w:val="24"/>
          <w:szCs w:val="24"/>
        </w:rPr>
        <w:t> </w:t>
      </w:r>
      <w:r w:rsidRPr="00FE7052">
        <w:rPr>
          <w:rFonts w:ascii="Verdana" w:eastAsia="宋体" w:hAnsi="Verdana" w:cs="宋体"/>
          <w:color w:val="555555"/>
          <w:kern w:val="0"/>
          <w:sz w:val="24"/>
          <w:szCs w:val="24"/>
        </w:rPr>
        <w:t>《中华人民共和国食品安全法》</w:t>
      </w:r>
      <w:r w:rsidRPr="00FE7052">
        <w:rPr>
          <w:rFonts w:ascii="Verdana" w:eastAsia="宋体" w:hAnsi="Verdana" w:cs="宋体"/>
          <w:color w:val="555555"/>
          <w:kern w:val="0"/>
          <w:sz w:val="24"/>
          <w:szCs w:val="24"/>
        </w:rPr>
        <w:t>(</w:t>
      </w:r>
      <w:r w:rsidRPr="00FE7052">
        <w:rPr>
          <w:rFonts w:ascii="Verdana" w:eastAsia="宋体" w:hAnsi="Verdana" w:cs="宋体"/>
          <w:color w:val="555555"/>
          <w:kern w:val="0"/>
          <w:sz w:val="24"/>
          <w:szCs w:val="24"/>
        </w:rPr>
        <w:t>主席令第</w:t>
      </w:r>
      <w:r w:rsidRPr="00FE7052">
        <w:rPr>
          <w:rFonts w:ascii="Verdana" w:eastAsia="宋体" w:hAnsi="Verdana" w:cs="宋体"/>
          <w:color w:val="555555"/>
          <w:kern w:val="0"/>
          <w:sz w:val="24"/>
          <w:szCs w:val="24"/>
        </w:rPr>
        <w:t xml:space="preserve"> 21 </w:t>
      </w:r>
      <w:r w:rsidRPr="00FE7052">
        <w:rPr>
          <w:rFonts w:ascii="Verdana" w:eastAsia="宋体" w:hAnsi="Verdana" w:cs="宋体"/>
          <w:color w:val="555555"/>
          <w:kern w:val="0"/>
          <w:sz w:val="24"/>
          <w:szCs w:val="24"/>
        </w:rPr>
        <w:t>号</w:t>
      </w:r>
      <w:r w:rsidRPr="00FE7052">
        <w:rPr>
          <w:rFonts w:ascii="Verdana" w:eastAsia="宋体" w:hAnsi="Verdana" w:cs="宋体"/>
          <w:color w:val="555555"/>
          <w:kern w:val="0"/>
          <w:sz w:val="24"/>
          <w:szCs w:val="24"/>
        </w:rPr>
        <w:t>)</w:t>
      </w:r>
      <w:r w:rsidRPr="00FE7052">
        <w:rPr>
          <w:rFonts w:ascii="Verdana" w:eastAsia="宋体" w:hAnsi="Verdana" w:cs="宋体"/>
          <w:b/>
          <w:bCs/>
          <w:color w:val="555555"/>
          <w:kern w:val="0"/>
          <w:sz w:val="24"/>
          <w:szCs w:val="24"/>
        </w:rPr>
        <w:t>1.4</w:t>
      </w:r>
      <w:r w:rsidRPr="00FE7052">
        <w:rPr>
          <w:rFonts w:ascii="Verdana" w:eastAsia="宋体" w:hAnsi="Verdana" w:cs="宋体"/>
          <w:color w:val="555555"/>
          <w:kern w:val="0"/>
          <w:sz w:val="24"/>
          <w:szCs w:val="24"/>
        </w:rPr>
        <w:t> </w:t>
      </w:r>
      <w:r w:rsidRPr="00FE7052">
        <w:rPr>
          <w:rFonts w:ascii="Verdana" w:eastAsia="宋体" w:hAnsi="Verdana" w:cs="宋体"/>
          <w:color w:val="555555"/>
          <w:kern w:val="0"/>
          <w:sz w:val="24"/>
          <w:szCs w:val="24"/>
        </w:rPr>
        <w:t>《食品经营许可管理办法》</w:t>
      </w:r>
      <w:r w:rsidRPr="00FE7052">
        <w:rPr>
          <w:rFonts w:ascii="Verdana" w:eastAsia="宋体" w:hAnsi="Verdana" w:cs="宋体"/>
          <w:b/>
          <w:bCs/>
          <w:color w:val="555555"/>
          <w:kern w:val="0"/>
          <w:sz w:val="24"/>
          <w:szCs w:val="24"/>
        </w:rPr>
        <w:t>1.5</w:t>
      </w:r>
      <w:r w:rsidRPr="00FE7052">
        <w:rPr>
          <w:rFonts w:ascii="Verdana" w:eastAsia="宋体" w:hAnsi="Verdana" w:cs="宋体"/>
          <w:color w:val="555555"/>
          <w:kern w:val="0"/>
          <w:sz w:val="24"/>
          <w:szCs w:val="24"/>
        </w:rPr>
        <w:t> </w:t>
      </w:r>
      <w:r w:rsidRPr="00FE7052">
        <w:rPr>
          <w:rFonts w:ascii="Verdana" w:eastAsia="宋体" w:hAnsi="Verdana" w:cs="宋体"/>
          <w:color w:val="555555"/>
          <w:kern w:val="0"/>
          <w:sz w:val="24"/>
          <w:szCs w:val="24"/>
        </w:rPr>
        <w:t>《食品生产许可管理办法》</w:t>
      </w:r>
      <w:r w:rsidRPr="00FE7052">
        <w:rPr>
          <w:rFonts w:ascii="Verdana" w:eastAsia="宋体" w:hAnsi="Verdana" w:cs="宋体"/>
          <w:b/>
          <w:bCs/>
          <w:color w:val="555555"/>
          <w:kern w:val="0"/>
          <w:sz w:val="24"/>
          <w:szCs w:val="24"/>
        </w:rPr>
        <w:t>1.6</w:t>
      </w:r>
      <w:r w:rsidRPr="00FE7052">
        <w:rPr>
          <w:rFonts w:ascii="Verdana" w:eastAsia="宋体" w:hAnsi="Verdana" w:cs="宋体"/>
          <w:color w:val="555555"/>
          <w:kern w:val="0"/>
          <w:sz w:val="24"/>
          <w:szCs w:val="24"/>
        </w:rPr>
        <w:t> </w:t>
      </w:r>
      <w:r w:rsidRPr="00FE7052">
        <w:rPr>
          <w:rFonts w:ascii="Verdana" w:eastAsia="宋体" w:hAnsi="Verdana" w:cs="宋体"/>
          <w:color w:val="555555"/>
          <w:kern w:val="0"/>
          <w:sz w:val="24"/>
          <w:szCs w:val="24"/>
        </w:rPr>
        <w:t>《餐饮服务许可管理办法》</w:t>
      </w:r>
      <w:r w:rsidRPr="00FE7052">
        <w:rPr>
          <w:rFonts w:ascii="Verdana" w:eastAsia="宋体" w:hAnsi="Verdana" w:cs="宋体"/>
          <w:b/>
          <w:bCs/>
          <w:color w:val="555555"/>
          <w:kern w:val="0"/>
          <w:sz w:val="24"/>
          <w:szCs w:val="24"/>
        </w:rPr>
        <w:t>1.7</w:t>
      </w:r>
      <w:r w:rsidRPr="00FE7052">
        <w:rPr>
          <w:rFonts w:ascii="Verdana" w:eastAsia="宋体" w:hAnsi="Verdana" w:cs="宋体"/>
          <w:color w:val="555555"/>
          <w:kern w:val="0"/>
          <w:sz w:val="24"/>
          <w:szCs w:val="24"/>
        </w:rPr>
        <w:t> </w:t>
      </w:r>
      <w:r w:rsidRPr="00FE7052">
        <w:rPr>
          <w:rFonts w:ascii="Verdana" w:eastAsia="宋体" w:hAnsi="Verdana" w:cs="宋体"/>
          <w:color w:val="555555"/>
          <w:kern w:val="0"/>
          <w:sz w:val="24"/>
          <w:szCs w:val="24"/>
        </w:rPr>
        <w:t>《突发公共卫生事件应急条例》</w:t>
      </w:r>
      <w:r w:rsidRPr="00FE7052">
        <w:rPr>
          <w:rFonts w:ascii="Verdana" w:eastAsia="宋体" w:hAnsi="Verdana" w:cs="宋体"/>
          <w:color w:val="555555"/>
          <w:kern w:val="0"/>
          <w:sz w:val="24"/>
          <w:szCs w:val="24"/>
        </w:rPr>
        <w:t>(</w:t>
      </w:r>
      <w:r w:rsidRPr="00FE7052">
        <w:rPr>
          <w:rFonts w:ascii="Verdana" w:eastAsia="宋体" w:hAnsi="Verdana" w:cs="宋体"/>
          <w:color w:val="555555"/>
          <w:kern w:val="0"/>
          <w:sz w:val="24"/>
          <w:szCs w:val="24"/>
        </w:rPr>
        <w:t>国务院令第</w:t>
      </w:r>
      <w:r w:rsidRPr="00FE7052">
        <w:rPr>
          <w:rFonts w:ascii="Verdana" w:eastAsia="宋体" w:hAnsi="Verdana" w:cs="宋体"/>
          <w:color w:val="555555"/>
          <w:kern w:val="0"/>
          <w:sz w:val="24"/>
          <w:szCs w:val="24"/>
        </w:rPr>
        <w:t xml:space="preserve"> 376 </w:t>
      </w:r>
      <w:r w:rsidRPr="00FE7052">
        <w:rPr>
          <w:rFonts w:ascii="Verdana" w:eastAsia="宋体" w:hAnsi="Verdana" w:cs="宋体"/>
          <w:color w:val="555555"/>
          <w:kern w:val="0"/>
          <w:sz w:val="24"/>
          <w:szCs w:val="24"/>
        </w:rPr>
        <w:t>号</w:t>
      </w:r>
      <w:r w:rsidRPr="00FE7052">
        <w:rPr>
          <w:rFonts w:ascii="Verdana" w:eastAsia="宋体" w:hAnsi="Verdana" w:cs="宋体"/>
          <w:color w:val="555555"/>
          <w:kern w:val="0"/>
          <w:sz w:val="24"/>
          <w:szCs w:val="24"/>
        </w:rPr>
        <w:t>)</w:t>
      </w:r>
      <w:r w:rsidRPr="00FE7052">
        <w:rPr>
          <w:rFonts w:ascii="Verdana" w:eastAsia="宋体" w:hAnsi="Verdana" w:cs="宋体"/>
          <w:b/>
          <w:bCs/>
          <w:color w:val="555555"/>
          <w:kern w:val="0"/>
          <w:sz w:val="24"/>
          <w:szCs w:val="24"/>
        </w:rPr>
        <w:t>1.8</w:t>
      </w:r>
      <w:r w:rsidRPr="00FE7052">
        <w:rPr>
          <w:rFonts w:ascii="Verdana" w:eastAsia="宋体" w:hAnsi="Verdana" w:cs="宋体"/>
          <w:color w:val="555555"/>
          <w:kern w:val="0"/>
          <w:sz w:val="24"/>
          <w:szCs w:val="24"/>
        </w:rPr>
        <w:t> </w:t>
      </w:r>
      <w:r w:rsidRPr="00FE7052">
        <w:rPr>
          <w:rFonts w:ascii="Verdana" w:eastAsia="宋体" w:hAnsi="Verdana" w:cs="宋体"/>
          <w:color w:val="555555"/>
          <w:kern w:val="0"/>
          <w:sz w:val="24"/>
          <w:szCs w:val="24"/>
        </w:rPr>
        <w:t>《国家突发环境事件应急预案》</w:t>
      </w:r>
      <w:r w:rsidRPr="00FE7052">
        <w:rPr>
          <w:rFonts w:ascii="Verdana" w:eastAsia="宋体" w:hAnsi="Verdana" w:cs="宋体"/>
          <w:color w:val="555555"/>
          <w:kern w:val="0"/>
          <w:sz w:val="24"/>
          <w:szCs w:val="24"/>
        </w:rPr>
        <w:t>(</w:t>
      </w:r>
      <w:r w:rsidRPr="00FE7052">
        <w:rPr>
          <w:rFonts w:ascii="Verdana" w:eastAsia="宋体" w:hAnsi="Verdana" w:cs="宋体"/>
          <w:color w:val="555555"/>
          <w:kern w:val="0"/>
          <w:sz w:val="24"/>
          <w:szCs w:val="24"/>
        </w:rPr>
        <w:t>国办函〔</w:t>
      </w:r>
      <w:r w:rsidRPr="00FE7052">
        <w:rPr>
          <w:rFonts w:ascii="Verdana" w:eastAsia="宋体" w:hAnsi="Verdana" w:cs="宋体"/>
          <w:color w:val="555555"/>
          <w:kern w:val="0"/>
          <w:sz w:val="24"/>
          <w:szCs w:val="24"/>
        </w:rPr>
        <w:t>2014</w:t>
      </w:r>
      <w:r w:rsidRPr="00FE7052">
        <w:rPr>
          <w:rFonts w:ascii="Verdana" w:eastAsia="宋体" w:hAnsi="Verdana" w:cs="宋体"/>
          <w:color w:val="555555"/>
          <w:kern w:val="0"/>
          <w:sz w:val="24"/>
          <w:szCs w:val="24"/>
        </w:rPr>
        <w:t>〕</w:t>
      </w:r>
      <w:r w:rsidRPr="00FE7052">
        <w:rPr>
          <w:rFonts w:ascii="Verdana" w:eastAsia="宋体" w:hAnsi="Verdana" w:cs="宋体"/>
          <w:color w:val="555555"/>
          <w:kern w:val="0"/>
          <w:sz w:val="24"/>
          <w:szCs w:val="24"/>
        </w:rPr>
        <w:t xml:space="preserve">119 </w:t>
      </w:r>
      <w:r w:rsidRPr="00FE7052">
        <w:rPr>
          <w:rFonts w:ascii="Verdana" w:eastAsia="宋体" w:hAnsi="Verdana" w:cs="宋体"/>
          <w:color w:val="555555"/>
          <w:kern w:val="0"/>
          <w:sz w:val="24"/>
          <w:szCs w:val="24"/>
        </w:rPr>
        <w:t>号</w:t>
      </w:r>
      <w:r w:rsidRPr="00FE7052">
        <w:rPr>
          <w:rFonts w:ascii="Verdana" w:eastAsia="宋体" w:hAnsi="Verdana" w:cs="宋体"/>
          <w:color w:val="555555"/>
          <w:kern w:val="0"/>
          <w:sz w:val="24"/>
          <w:szCs w:val="24"/>
        </w:rPr>
        <w:t>)</w:t>
      </w:r>
      <w:r w:rsidRPr="00FE7052">
        <w:rPr>
          <w:rFonts w:ascii="Verdana" w:eastAsia="宋体" w:hAnsi="Verdana" w:cs="宋体"/>
          <w:b/>
          <w:bCs/>
          <w:color w:val="555555"/>
          <w:kern w:val="0"/>
          <w:sz w:val="24"/>
          <w:szCs w:val="24"/>
        </w:rPr>
        <w:t>1.9 </w:t>
      </w:r>
      <w:r w:rsidRPr="00FE7052">
        <w:rPr>
          <w:rFonts w:ascii="Verdana" w:eastAsia="宋体" w:hAnsi="Verdana" w:cs="宋体"/>
          <w:color w:val="555555"/>
          <w:kern w:val="0"/>
          <w:sz w:val="24"/>
          <w:szCs w:val="24"/>
        </w:rPr>
        <w:t>《医院感染管理办法》</w:t>
      </w:r>
      <w:r w:rsidRPr="00FE7052">
        <w:rPr>
          <w:rFonts w:ascii="Verdana" w:eastAsia="宋体" w:hAnsi="Verdana" w:cs="宋体"/>
          <w:color w:val="555555"/>
          <w:kern w:val="0"/>
          <w:sz w:val="24"/>
          <w:szCs w:val="24"/>
        </w:rPr>
        <w:t>(</w:t>
      </w:r>
      <w:r w:rsidRPr="00FE7052">
        <w:rPr>
          <w:rFonts w:ascii="Verdana" w:eastAsia="宋体" w:hAnsi="Verdana" w:cs="宋体"/>
          <w:color w:val="555555"/>
          <w:kern w:val="0"/>
          <w:sz w:val="24"/>
          <w:szCs w:val="24"/>
        </w:rPr>
        <w:t>卫生部令第</w:t>
      </w:r>
      <w:r w:rsidRPr="00FE7052">
        <w:rPr>
          <w:rFonts w:ascii="Verdana" w:eastAsia="宋体" w:hAnsi="Verdana" w:cs="宋体"/>
          <w:color w:val="555555"/>
          <w:kern w:val="0"/>
          <w:sz w:val="24"/>
          <w:szCs w:val="24"/>
        </w:rPr>
        <w:t xml:space="preserve"> 48 </w:t>
      </w:r>
      <w:r w:rsidRPr="00FE7052">
        <w:rPr>
          <w:rFonts w:ascii="Verdana" w:eastAsia="宋体" w:hAnsi="Verdana" w:cs="宋体"/>
          <w:color w:val="555555"/>
          <w:kern w:val="0"/>
          <w:sz w:val="24"/>
          <w:szCs w:val="24"/>
        </w:rPr>
        <w:t>号</w:t>
      </w:r>
      <w:r w:rsidRPr="00FE7052">
        <w:rPr>
          <w:rFonts w:ascii="Verdana" w:eastAsia="宋体" w:hAnsi="Verdana" w:cs="宋体"/>
          <w:color w:val="555555"/>
          <w:kern w:val="0"/>
          <w:sz w:val="24"/>
          <w:szCs w:val="24"/>
        </w:rPr>
        <w:t>)</w:t>
      </w:r>
      <w:r w:rsidRPr="00FE7052">
        <w:rPr>
          <w:rFonts w:ascii="Verdana" w:eastAsia="宋体" w:hAnsi="Verdana" w:cs="宋体"/>
          <w:b/>
          <w:bCs/>
          <w:color w:val="555555"/>
          <w:kern w:val="0"/>
          <w:sz w:val="24"/>
          <w:szCs w:val="24"/>
        </w:rPr>
        <w:t>1.10</w:t>
      </w:r>
      <w:r w:rsidRPr="00FE7052">
        <w:rPr>
          <w:rFonts w:ascii="Verdana" w:eastAsia="宋体" w:hAnsi="Verdana" w:cs="宋体"/>
          <w:color w:val="555555"/>
          <w:kern w:val="0"/>
          <w:sz w:val="24"/>
          <w:szCs w:val="24"/>
        </w:rPr>
        <w:t> </w:t>
      </w:r>
      <w:r w:rsidRPr="00FE7052">
        <w:rPr>
          <w:rFonts w:ascii="Verdana" w:eastAsia="宋体" w:hAnsi="Verdana" w:cs="宋体"/>
          <w:color w:val="555555"/>
          <w:kern w:val="0"/>
          <w:sz w:val="24"/>
          <w:szCs w:val="24"/>
        </w:rPr>
        <w:t>《消毒管理办法</w:t>
      </w:r>
      <w:r w:rsidRPr="00FE7052">
        <w:rPr>
          <w:rFonts w:ascii="Verdana" w:eastAsia="宋体" w:hAnsi="Verdana" w:cs="宋体"/>
          <w:color w:val="555555"/>
          <w:kern w:val="0"/>
          <w:sz w:val="24"/>
          <w:szCs w:val="24"/>
        </w:rPr>
        <w:t xml:space="preserve">(2018 </w:t>
      </w:r>
      <w:r w:rsidRPr="00FE7052">
        <w:rPr>
          <w:rFonts w:ascii="Verdana" w:eastAsia="宋体" w:hAnsi="Verdana" w:cs="宋体"/>
          <w:color w:val="555555"/>
          <w:kern w:val="0"/>
          <w:sz w:val="24"/>
          <w:szCs w:val="24"/>
        </w:rPr>
        <w:t>年修订</w:t>
      </w:r>
      <w:r w:rsidRPr="00FE7052">
        <w:rPr>
          <w:rFonts w:ascii="Verdana" w:eastAsia="宋体" w:hAnsi="Verdana" w:cs="宋体"/>
          <w:color w:val="555555"/>
          <w:kern w:val="0"/>
          <w:sz w:val="24"/>
          <w:szCs w:val="24"/>
        </w:rPr>
        <w:t>)</w:t>
      </w:r>
      <w:r w:rsidRPr="00FE7052">
        <w:rPr>
          <w:rFonts w:ascii="Verdana" w:eastAsia="宋体" w:hAnsi="Verdana" w:cs="宋体"/>
          <w:color w:val="555555"/>
          <w:kern w:val="0"/>
          <w:sz w:val="24"/>
          <w:szCs w:val="24"/>
        </w:rPr>
        <w:t>》</w:t>
      </w:r>
      <w:r w:rsidRPr="00FE7052">
        <w:rPr>
          <w:rFonts w:ascii="Verdana" w:eastAsia="宋体" w:hAnsi="Verdana" w:cs="宋体"/>
          <w:color w:val="555555"/>
          <w:kern w:val="0"/>
          <w:sz w:val="24"/>
          <w:szCs w:val="24"/>
        </w:rPr>
        <w:t>(</w:t>
      </w:r>
      <w:r w:rsidRPr="00FE7052">
        <w:rPr>
          <w:rFonts w:ascii="Verdana" w:eastAsia="宋体" w:hAnsi="Verdana" w:cs="宋体"/>
          <w:color w:val="555555"/>
          <w:kern w:val="0"/>
          <w:sz w:val="24"/>
          <w:szCs w:val="24"/>
        </w:rPr>
        <w:t>中华人民共和国卫生部令第</w:t>
      </w:r>
      <w:r w:rsidRPr="00FE7052">
        <w:rPr>
          <w:rFonts w:ascii="Verdana" w:eastAsia="宋体" w:hAnsi="Verdana" w:cs="宋体"/>
          <w:color w:val="555555"/>
          <w:kern w:val="0"/>
          <w:sz w:val="24"/>
          <w:szCs w:val="24"/>
        </w:rPr>
        <w:t xml:space="preserve"> 27 </w:t>
      </w:r>
      <w:r w:rsidRPr="00FE7052">
        <w:rPr>
          <w:rFonts w:ascii="Verdana" w:eastAsia="宋体" w:hAnsi="Verdana" w:cs="宋体"/>
          <w:color w:val="555555"/>
          <w:kern w:val="0"/>
          <w:sz w:val="24"/>
          <w:szCs w:val="24"/>
        </w:rPr>
        <w:t>号</w:t>
      </w:r>
      <w:r w:rsidRPr="00FE7052">
        <w:rPr>
          <w:rFonts w:ascii="Verdana" w:eastAsia="宋体" w:hAnsi="Verdana" w:cs="宋体"/>
          <w:color w:val="555555"/>
          <w:kern w:val="0"/>
          <w:sz w:val="24"/>
          <w:szCs w:val="24"/>
        </w:rPr>
        <w:t>)</w:t>
      </w:r>
      <w:r w:rsidRPr="00FE7052">
        <w:rPr>
          <w:rFonts w:ascii="Verdana" w:eastAsia="宋体" w:hAnsi="Verdana" w:cs="宋体"/>
          <w:b/>
          <w:bCs/>
          <w:color w:val="555555"/>
          <w:kern w:val="0"/>
          <w:sz w:val="24"/>
          <w:szCs w:val="24"/>
        </w:rPr>
        <w:t>1.11</w:t>
      </w:r>
      <w:r w:rsidRPr="00FE7052">
        <w:rPr>
          <w:rFonts w:ascii="Verdana" w:eastAsia="宋体" w:hAnsi="Verdana" w:cs="宋体"/>
          <w:color w:val="555555"/>
          <w:kern w:val="0"/>
          <w:sz w:val="24"/>
          <w:szCs w:val="24"/>
        </w:rPr>
        <w:t> </w:t>
      </w:r>
      <w:r w:rsidRPr="00FE7052">
        <w:rPr>
          <w:rFonts w:ascii="Verdana" w:eastAsia="宋体" w:hAnsi="Verdana" w:cs="宋体"/>
          <w:color w:val="555555"/>
          <w:kern w:val="0"/>
          <w:sz w:val="24"/>
          <w:szCs w:val="24"/>
        </w:rPr>
        <w:t>《医疗机构环境表面清洁与消毒管理规范》</w:t>
      </w:r>
      <w:r w:rsidRPr="00FE7052">
        <w:rPr>
          <w:rFonts w:ascii="Verdana" w:eastAsia="宋体" w:hAnsi="Verdana" w:cs="宋体"/>
          <w:color w:val="555555"/>
          <w:kern w:val="0"/>
          <w:sz w:val="24"/>
          <w:szCs w:val="24"/>
        </w:rPr>
        <w:t>(WS/T 512-2016)</w:t>
      </w:r>
      <w:r w:rsidRPr="00FE7052">
        <w:rPr>
          <w:rFonts w:ascii="Verdana" w:eastAsia="宋体" w:hAnsi="Verdana" w:cs="宋体"/>
          <w:b/>
          <w:bCs/>
          <w:color w:val="555555"/>
          <w:kern w:val="0"/>
          <w:sz w:val="24"/>
          <w:szCs w:val="24"/>
        </w:rPr>
        <w:t>1.12</w:t>
      </w:r>
      <w:r w:rsidRPr="00FE7052">
        <w:rPr>
          <w:rFonts w:ascii="Verdana" w:eastAsia="宋体" w:hAnsi="Verdana" w:cs="宋体"/>
          <w:color w:val="555555"/>
          <w:kern w:val="0"/>
          <w:sz w:val="24"/>
          <w:szCs w:val="24"/>
        </w:rPr>
        <w:t> </w:t>
      </w:r>
      <w:r w:rsidRPr="00FE7052">
        <w:rPr>
          <w:rFonts w:ascii="Verdana" w:eastAsia="宋体" w:hAnsi="Verdana" w:cs="宋体"/>
          <w:color w:val="555555"/>
          <w:kern w:val="0"/>
          <w:sz w:val="24"/>
          <w:szCs w:val="24"/>
        </w:rPr>
        <w:t>《饮食建筑设计规范》</w:t>
      </w:r>
      <w:r w:rsidRPr="00FE7052">
        <w:rPr>
          <w:rFonts w:ascii="Verdana" w:eastAsia="宋体" w:hAnsi="Verdana" w:cs="宋体"/>
          <w:color w:val="555555"/>
          <w:kern w:val="0"/>
          <w:sz w:val="24"/>
          <w:szCs w:val="24"/>
        </w:rPr>
        <w:t>(JGJ 64-2017)</w:t>
      </w:r>
      <w:r w:rsidRPr="00FE7052">
        <w:rPr>
          <w:rFonts w:ascii="Verdana" w:eastAsia="宋体" w:hAnsi="Verdana" w:cs="宋体"/>
          <w:b/>
          <w:bCs/>
          <w:color w:val="555555"/>
          <w:kern w:val="0"/>
          <w:sz w:val="24"/>
          <w:szCs w:val="24"/>
        </w:rPr>
        <w:t xml:space="preserve">2. </w:t>
      </w:r>
      <w:r w:rsidRPr="00FE7052">
        <w:rPr>
          <w:rFonts w:ascii="Verdana" w:eastAsia="宋体" w:hAnsi="Verdana" w:cs="宋体"/>
          <w:b/>
          <w:bCs/>
          <w:color w:val="555555"/>
          <w:kern w:val="0"/>
          <w:sz w:val="24"/>
          <w:szCs w:val="24"/>
        </w:rPr>
        <w:t>编制原则</w:t>
      </w:r>
    </w:p>
    <w:p w:rsidR="00FE7052" w:rsidRPr="00FE7052" w:rsidRDefault="00FE7052" w:rsidP="00FE7052">
      <w:pPr>
        <w:widowControl/>
        <w:shd w:val="clear" w:color="auto" w:fill="FFFFFF"/>
        <w:spacing w:line="420" w:lineRule="atLeast"/>
        <w:ind w:firstLine="480"/>
        <w:rPr>
          <w:rFonts w:ascii="微软雅黑" w:eastAsia="微软雅黑" w:hAnsi="微软雅黑" w:cs="宋体"/>
          <w:color w:val="333333"/>
          <w:spacing w:val="8"/>
          <w:kern w:val="0"/>
          <w:sz w:val="26"/>
          <w:szCs w:val="26"/>
        </w:rPr>
      </w:pPr>
      <w:r w:rsidRPr="00FE7052">
        <w:rPr>
          <w:rFonts w:ascii="微软雅黑" w:eastAsia="微软雅黑" w:hAnsi="微软雅黑" w:cs="宋体" w:hint="eastAsia"/>
          <w:b/>
          <w:bCs/>
          <w:color w:val="333333"/>
          <w:kern w:val="0"/>
          <w:sz w:val="24"/>
          <w:szCs w:val="24"/>
        </w:rPr>
        <w:t>2.1 保障供应原则。</w:t>
      </w:r>
      <w:r w:rsidRPr="00FE7052">
        <w:rPr>
          <w:rFonts w:ascii="微软雅黑" w:eastAsia="微软雅黑" w:hAnsi="微软雅黑" w:cs="宋体" w:hint="eastAsia"/>
          <w:color w:val="333333"/>
          <w:kern w:val="0"/>
          <w:sz w:val="24"/>
          <w:szCs w:val="24"/>
        </w:rPr>
        <w:t>医院食堂要积极做好医院工作人员和住院患者的餐饮保障工作，切实改善</w:t>
      </w:r>
      <w:r w:rsidRPr="00FE7052">
        <w:rPr>
          <w:rFonts w:ascii="微软雅黑" w:eastAsia="微软雅黑" w:hAnsi="微软雅黑" w:cs="宋体" w:hint="eastAsia"/>
          <w:color w:val="333333"/>
          <w:spacing w:val="8"/>
          <w:kern w:val="0"/>
          <w:sz w:val="24"/>
          <w:szCs w:val="24"/>
        </w:rPr>
        <w:t>提升食堂伙食品质。</w:t>
      </w:r>
    </w:p>
    <w:p w:rsidR="00FE7052" w:rsidRPr="00FE7052" w:rsidRDefault="00FE7052" w:rsidP="00FE7052">
      <w:pPr>
        <w:widowControl/>
        <w:shd w:val="clear" w:color="auto" w:fill="FFFFFF"/>
        <w:spacing w:line="420" w:lineRule="atLeast"/>
        <w:ind w:firstLine="480"/>
        <w:rPr>
          <w:rFonts w:ascii="微软雅黑" w:eastAsia="微软雅黑" w:hAnsi="微软雅黑" w:cs="宋体" w:hint="eastAsia"/>
          <w:color w:val="333333"/>
          <w:spacing w:val="8"/>
          <w:kern w:val="0"/>
          <w:sz w:val="26"/>
          <w:szCs w:val="26"/>
        </w:rPr>
      </w:pPr>
      <w:r w:rsidRPr="00FE7052">
        <w:rPr>
          <w:rFonts w:ascii="微软雅黑" w:eastAsia="微软雅黑" w:hAnsi="微软雅黑" w:cs="宋体" w:hint="eastAsia"/>
          <w:b/>
          <w:bCs/>
          <w:color w:val="333333"/>
          <w:kern w:val="0"/>
          <w:sz w:val="24"/>
          <w:szCs w:val="24"/>
        </w:rPr>
        <w:t>2.2 避免感染原则。</w:t>
      </w:r>
      <w:r w:rsidRPr="00FE7052">
        <w:rPr>
          <w:rFonts w:ascii="微软雅黑" w:eastAsia="微软雅黑" w:hAnsi="微软雅黑" w:cs="宋体" w:hint="eastAsia"/>
          <w:color w:val="333333"/>
          <w:kern w:val="0"/>
          <w:sz w:val="24"/>
          <w:szCs w:val="24"/>
        </w:rPr>
        <w:t>医院食堂要坚持控制院内交叉感染和安全生产并重，安排医院感染管理专</w:t>
      </w:r>
      <w:r w:rsidRPr="00FE7052">
        <w:rPr>
          <w:rFonts w:ascii="微软雅黑" w:eastAsia="微软雅黑" w:hAnsi="微软雅黑" w:cs="宋体" w:hint="eastAsia"/>
          <w:color w:val="333333"/>
          <w:spacing w:val="8"/>
          <w:kern w:val="0"/>
          <w:sz w:val="24"/>
          <w:szCs w:val="24"/>
        </w:rPr>
        <w:t>业人员参与食堂流程的重新优化设计。</w:t>
      </w:r>
    </w:p>
    <w:p w:rsidR="00FE7052" w:rsidRPr="00FE7052" w:rsidRDefault="00FE7052" w:rsidP="00FE7052">
      <w:pPr>
        <w:widowControl/>
        <w:shd w:val="clear" w:color="auto" w:fill="FFFFFF"/>
        <w:spacing w:line="420" w:lineRule="atLeast"/>
        <w:jc w:val="left"/>
        <w:rPr>
          <w:rFonts w:ascii="Verdana" w:eastAsia="宋体" w:hAnsi="Verdana" w:cs="宋体" w:hint="eastAsia"/>
          <w:color w:val="555555"/>
          <w:kern w:val="0"/>
          <w:szCs w:val="21"/>
        </w:rPr>
      </w:pPr>
      <w:r w:rsidRPr="00FE7052">
        <w:rPr>
          <w:rFonts w:ascii="Verdana" w:eastAsia="宋体" w:hAnsi="Verdana" w:cs="宋体"/>
          <w:b/>
          <w:bCs/>
          <w:color w:val="555555"/>
          <w:kern w:val="0"/>
          <w:sz w:val="24"/>
          <w:szCs w:val="24"/>
        </w:rPr>
        <w:t xml:space="preserve">3. </w:t>
      </w:r>
      <w:r w:rsidRPr="00FE7052">
        <w:rPr>
          <w:rFonts w:ascii="Verdana" w:eastAsia="宋体" w:hAnsi="Verdana" w:cs="宋体"/>
          <w:b/>
          <w:bCs/>
          <w:color w:val="555555"/>
          <w:kern w:val="0"/>
          <w:sz w:val="24"/>
          <w:szCs w:val="24"/>
        </w:rPr>
        <w:t>总体要求</w:t>
      </w:r>
    </w:p>
    <w:p w:rsidR="00FE7052" w:rsidRPr="00FE7052" w:rsidRDefault="00FE7052" w:rsidP="00FE7052">
      <w:pPr>
        <w:widowControl/>
        <w:shd w:val="clear" w:color="auto" w:fill="FFFFFF"/>
        <w:spacing w:line="420" w:lineRule="atLeast"/>
        <w:ind w:firstLine="480"/>
        <w:rPr>
          <w:rFonts w:ascii="微软雅黑" w:eastAsia="微软雅黑" w:hAnsi="微软雅黑" w:cs="宋体"/>
          <w:color w:val="333333"/>
          <w:spacing w:val="8"/>
          <w:kern w:val="0"/>
          <w:sz w:val="26"/>
          <w:szCs w:val="26"/>
        </w:rPr>
      </w:pPr>
      <w:r w:rsidRPr="00FE7052">
        <w:rPr>
          <w:rFonts w:ascii="微软雅黑" w:eastAsia="微软雅黑" w:hAnsi="微软雅黑" w:cs="宋体" w:hint="eastAsia"/>
          <w:b/>
          <w:bCs/>
          <w:color w:val="333333"/>
          <w:kern w:val="0"/>
          <w:sz w:val="24"/>
          <w:szCs w:val="24"/>
        </w:rPr>
        <w:lastRenderedPageBreak/>
        <w:t>3.1 停止集中就餐。</w:t>
      </w:r>
      <w:r w:rsidRPr="00FE7052">
        <w:rPr>
          <w:rFonts w:ascii="微软雅黑" w:eastAsia="微软雅黑" w:hAnsi="微软雅黑" w:cs="宋体" w:hint="eastAsia"/>
          <w:color w:val="333333"/>
          <w:kern w:val="0"/>
          <w:sz w:val="24"/>
          <w:szCs w:val="24"/>
        </w:rPr>
        <w:t>关闭食堂餐厅集中就餐区，取消堂食，减少人群聚集，实行分餐制，建议</w:t>
      </w:r>
      <w:r w:rsidRPr="00FE7052">
        <w:rPr>
          <w:rFonts w:ascii="微软雅黑" w:eastAsia="微软雅黑" w:hAnsi="微软雅黑" w:cs="宋体" w:hint="eastAsia"/>
          <w:color w:val="333333"/>
          <w:spacing w:val="8"/>
          <w:kern w:val="0"/>
          <w:sz w:val="24"/>
          <w:szCs w:val="24"/>
        </w:rPr>
        <w:t>采用盒饭形式打包外带。科室安排专人集中定餐、统一取餐，或食堂安排专人提供餐饮下送服务。</w:t>
      </w:r>
    </w:p>
    <w:p w:rsidR="00FE7052" w:rsidRPr="00FE7052" w:rsidRDefault="00FE7052" w:rsidP="00FE7052">
      <w:pPr>
        <w:widowControl/>
        <w:shd w:val="clear" w:color="auto" w:fill="FFFFFF"/>
        <w:spacing w:line="420" w:lineRule="atLeast"/>
        <w:ind w:firstLine="480"/>
        <w:rPr>
          <w:rFonts w:ascii="微软雅黑" w:eastAsia="微软雅黑" w:hAnsi="微软雅黑" w:cs="宋体" w:hint="eastAsia"/>
          <w:color w:val="333333"/>
          <w:spacing w:val="8"/>
          <w:kern w:val="0"/>
          <w:sz w:val="26"/>
          <w:szCs w:val="26"/>
        </w:rPr>
      </w:pPr>
      <w:r w:rsidRPr="00FE7052">
        <w:rPr>
          <w:rFonts w:ascii="微软雅黑" w:eastAsia="微软雅黑" w:hAnsi="微软雅黑" w:cs="宋体" w:hint="eastAsia"/>
          <w:b/>
          <w:bCs/>
          <w:color w:val="333333"/>
          <w:kern w:val="0"/>
          <w:sz w:val="24"/>
          <w:szCs w:val="24"/>
        </w:rPr>
        <w:t>3.2 强化告示管理。</w:t>
      </w:r>
      <w:r w:rsidRPr="00FE7052">
        <w:rPr>
          <w:rFonts w:ascii="微软雅黑" w:eastAsia="微软雅黑" w:hAnsi="微软雅黑" w:cs="宋体" w:hint="eastAsia"/>
          <w:color w:val="333333"/>
          <w:kern w:val="0"/>
          <w:sz w:val="24"/>
          <w:szCs w:val="24"/>
        </w:rPr>
        <w:t>食堂门口设置红底白字显目告示牌，告示“进入食堂必须佩戴口罩”、“体</w:t>
      </w:r>
      <w:r w:rsidRPr="00FE7052">
        <w:rPr>
          <w:rFonts w:ascii="微软雅黑" w:eastAsia="微软雅黑" w:hAnsi="微软雅黑" w:cs="宋体" w:hint="eastAsia"/>
          <w:color w:val="333333"/>
          <w:spacing w:val="8"/>
          <w:kern w:val="0"/>
          <w:sz w:val="24"/>
          <w:szCs w:val="24"/>
        </w:rPr>
        <w:t>温异常、或有新冠肺炎流行病学史情况之一者，请勿进入食堂，并请及时告知工作人员、主动前往 指定筛查点筛查”、“食堂取消堂食，一律打包外带”、“避免人群聚集交叉感染，建议科室安排人员统一取餐，取餐前请做好手卫生”等内容。安排专人在餐厅门口做好体温测量工作，体温超过 37.3°C，谢绝入内。</w:t>
      </w:r>
    </w:p>
    <w:p w:rsidR="00FE7052" w:rsidRPr="00FE7052" w:rsidRDefault="00FE7052" w:rsidP="00FE7052">
      <w:pPr>
        <w:widowControl/>
        <w:shd w:val="clear" w:color="auto" w:fill="FFFFFF"/>
        <w:spacing w:line="420" w:lineRule="atLeast"/>
        <w:ind w:firstLine="480"/>
        <w:rPr>
          <w:rFonts w:ascii="微软雅黑" w:eastAsia="微软雅黑" w:hAnsi="微软雅黑" w:cs="宋体" w:hint="eastAsia"/>
          <w:color w:val="333333"/>
          <w:spacing w:val="8"/>
          <w:kern w:val="0"/>
          <w:sz w:val="26"/>
          <w:szCs w:val="26"/>
        </w:rPr>
      </w:pPr>
      <w:r w:rsidRPr="00FE7052">
        <w:rPr>
          <w:rFonts w:ascii="微软雅黑" w:eastAsia="微软雅黑" w:hAnsi="微软雅黑" w:cs="宋体" w:hint="eastAsia"/>
          <w:b/>
          <w:bCs/>
          <w:color w:val="333333"/>
          <w:kern w:val="0"/>
          <w:sz w:val="24"/>
          <w:szCs w:val="24"/>
        </w:rPr>
        <w:t>3.3 创新服务管理。</w:t>
      </w:r>
      <w:r w:rsidRPr="00FE7052">
        <w:rPr>
          <w:rFonts w:ascii="微软雅黑" w:eastAsia="微软雅黑" w:hAnsi="微软雅黑" w:cs="宋体" w:hint="eastAsia"/>
          <w:color w:val="333333"/>
          <w:kern w:val="0"/>
          <w:sz w:val="24"/>
          <w:szCs w:val="24"/>
        </w:rPr>
        <w:t>鼓励有条件的医院食堂为职工提供蔬菜、粮油等生活副食品平价代购服务。</w:t>
      </w:r>
      <w:r w:rsidRPr="00FE7052">
        <w:rPr>
          <w:rFonts w:ascii="微软雅黑" w:eastAsia="微软雅黑" w:hAnsi="微软雅黑" w:cs="宋体" w:hint="eastAsia"/>
          <w:color w:val="333333"/>
          <w:spacing w:val="8"/>
          <w:kern w:val="0"/>
          <w:sz w:val="24"/>
          <w:szCs w:val="24"/>
        </w:rPr>
        <w:t>提倡在打包配送的盒饭上张贴爱心贴示，记录菜品制作人、发餐/送餐人的姓名及测量体温，预留食堂值班经理电话，方便溯源管理和需求沟通，做医院职工餐饮保障的贴心人。鼓励开展住院患者自选式包伙、微信在线个性化点餐等服务，满足患者多样化就餐需求，做好住院患者营养供给，提倡营养配餐。</w:t>
      </w:r>
    </w:p>
    <w:p w:rsidR="00FE7052" w:rsidRPr="00FE7052" w:rsidRDefault="00FE7052" w:rsidP="00FE7052">
      <w:pPr>
        <w:widowControl/>
        <w:shd w:val="clear" w:color="auto" w:fill="FFFFFF"/>
        <w:spacing w:line="420" w:lineRule="atLeast"/>
        <w:jc w:val="left"/>
        <w:rPr>
          <w:rFonts w:ascii="Verdana" w:eastAsia="宋体" w:hAnsi="Verdana" w:cs="宋体" w:hint="eastAsia"/>
          <w:color w:val="555555"/>
          <w:kern w:val="0"/>
          <w:szCs w:val="21"/>
        </w:rPr>
      </w:pPr>
      <w:r w:rsidRPr="00FE7052">
        <w:rPr>
          <w:rFonts w:ascii="Verdana" w:eastAsia="宋体" w:hAnsi="Verdana" w:cs="宋体"/>
          <w:b/>
          <w:bCs/>
          <w:color w:val="555555"/>
          <w:kern w:val="0"/>
          <w:sz w:val="24"/>
          <w:szCs w:val="24"/>
        </w:rPr>
        <w:t xml:space="preserve">4. </w:t>
      </w:r>
      <w:r w:rsidRPr="00FE7052">
        <w:rPr>
          <w:rFonts w:ascii="Verdana" w:eastAsia="宋体" w:hAnsi="Verdana" w:cs="宋体"/>
          <w:b/>
          <w:bCs/>
          <w:color w:val="555555"/>
          <w:kern w:val="0"/>
          <w:sz w:val="24"/>
          <w:szCs w:val="24"/>
        </w:rPr>
        <w:t>现场管理</w:t>
      </w:r>
    </w:p>
    <w:p w:rsidR="00FE7052" w:rsidRPr="00FE7052" w:rsidRDefault="00FE7052" w:rsidP="00FE7052">
      <w:pPr>
        <w:widowControl/>
        <w:shd w:val="clear" w:color="auto" w:fill="FFFFFF"/>
        <w:spacing w:line="420" w:lineRule="atLeast"/>
        <w:ind w:firstLine="480"/>
        <w:rPr>
          <w:rFonts w:ascii="微软雅黑" w:eastAsia="微软雅黑" w:hAnsi="微软雅黑" w:cs="宋体"/>
          <w:color w:val="333333"/>
          <w:spacing w:val="8"/>
          <w:kern w:val="0"/>
          <w:sz w:val="26"/>
          <w:szCs w:val="26"/>
        </w:rPr>
      </w:pPr>
      <w:r w:rsidRPr="00FE7052">
        <w:rPr>
          <w:rFonts w:ascii="微软雅黑" w:eastAsia="微软雅黑" w:hAnsi="微软雅黑" w:cs="宋体" w:hint="eastAsia"/>
          <w:b/>
          <w:bCs/>
          <w:color w:val="333333"/>
          <w:kern w:val="0"/>
          <w:sz w:val="24"/>
          <w:szCs w:val="24"/>
        </w:rPr>
        <w:t>4.1 进出食堂管理。</w:t>
      </w:r>
      <w:r w:rsidRPr="00FE7052">
        <w:rPr>
          <w:rFonts w:ascii="微软雅黑" w:eastAsia="微软雅黑" w:hAnsi="微软雅黑" w:cs="宋体" w:hint="eastAsia"/>
          <w:color w:val="333333"/>
          <w:kern w:val="0"/>
          <w:sz w:val="24"/>
          <w:szCs w:val="24"/>
        </w:rPr>
        <w:t>食堂出入口增设免洗手消毒液，或洗手池配洗手液、七步洗手法流程图等相关设施，方便进出食堂人员做好手卫生。禁止穿任何款式工作服和未带口罩者进入食堂。严格实行后厨封闭式管理，严禁外人进入后厨、仓库、制作间和售卖间等区域。针对送货外来人员需建立体温健康检测登记表并留有记录，异常者不允许进入。</w:t>
      </w:r>
    </w:p>
    <w:p w:rsidR="00FE7052" w:rsidRPr="00FE7052" w:rsidRDefault="00FE7052" w:rsidP="00FE7052">
      <w:pPr>
        <w:widowControl/>
        <w:shd w:val="clear" w:color="auto" w:fill="FFFFFF"/>
        <w:spacing w:line="420" w:lineRule="atLeast"/>
        <w:ind w:firstLine="480"/>
        <w:rPr>
          <w:rFonts w:ascii="微软雅黑" w:eastAsia="微软雅黑" w:hAnsi="微软雅黑" w:cs="宋体" w:hint="eastAsia"/>
          <w:color w:val="333333"/>
          <w:spacing w:val="8"/>
          <w:kern w:val="0"/>
          <w:sz w:val="26"/>
          <w:szCs w:val="26"/>
        </w:rPr>
      </w:pPr>
      <w:r w:rsidRPr="00FE7052">
        <w:rPr>
          <w:rFonts w:ascii="微软雅黑" w:eastAsia="微软雅黑" w:hAnsi="微软雅黑" w:cs="宋体" w:hint="eastAsia"/>
          <w:b/>
          <w:bCs/>
          <w:color w:val="333333"/>
          <w:kern w:val="0"/>
          <w:sz w:val="24"/>
          <w:szCs w:val="24"/>
        </w:rPr>
        <w:lastRenderedPageBreak/>
        <w:t>4.2 从业人员培训。</w:t>
      </w:r>
      <w:r w:rsidRPr="00FE7052">
        <w:rPr>
          <w:rFonts w:ascii="微软雅黑" w:eastAsia="微软雅黑" w:hAnsi="微软雅黑" w:cs="宋体" w:hint="eastAsia"/>
          <w:color w:val="333333"/>
          <w:kern w:val="0"/>
          <w:sz w:val="24"/>
          <w:szCs w:val="24"/>
        </w:rPr>
        <w:t>加强从业人员岗前防控知识培训(如防护知识、环境物表清洁消毒知识等)，并留有记录。所有从业人员在工作岗位上必须全程佩戴口罩，按要求做好手卫生。</w:t>
      </w:r>
    </w:p>
    <w:p w:rsidR="00FE7052" w:rsidRPr="00FE7052" w:rsidRDefault="00FE7052" w:rsidP="00FE7052">
      <w:pPr>
        <w:widowControl/>
        <w:shd w:val="clear" w:color="auto" w:fill="FFFFFF"/>
        <w:spacing w:line="420" w:lineRule="atLeast"/>
        <w:ind w:firstLine="480"/>
        <w:rPr>
          <w:rFonts w:ascii="微软雅黑" w:eastAsia="微软雅黑" w:hAnsi="微软雅黑" w:cs="宋体" w:hint="eastAsia"/>
          <w:color w:val="333333"/>
          <w:spacing w:val="8"/>
          <w:kern w:val="0"/>
          <w:sz w:val="26"/>
          <w:szCs w:val="26"/>
        </w:rPr>
      </w:pPr>
      <w:r w:rsidRPr="00FE7052">
        <w:rPr>
          <w:rFonts w:ascii="微软雅黑" w:eastAsia="微软雅黑" w:hAnsi="微软雅黑" w:cs="宋体" w:hint="eastAsia"/>
          <w:b/>
          <w:bCs/>
          <w:color w:val="333333"/>
          <w:kern w:val="0"/>
          <w:sz w:val="24"/>
          <w:szCs w:val="24"/>
        </w:rPr>
        <w:t>4.3 从业人员管理。</w:t>
      </w:r>
      <w:r w:rsidRPr="00FE7052">
        <w:rPr>
          <w:rFonts w:ascii="微软雅黑" w:eastAsia="微软雅黑" w:hAnsi="微软雅黑" w:cs="宋体" w:hint="eastAsia"/>
          <w:color w:val="333333"/>
          <w:kern w:val="0"/>
          <w:sz w:val="24"/>
          <w:szCs w:val="24"/>
        </w:rPr>
        <w:t>安排专人负责从业人员流行病学调查和每日不少于两次的体温测量工作，并做好书面记录。返岗员工存在流行病学关联的，需先居家隔离满 14 天并经评估合格后方能安排上岗。现有从业人员体温超过 37.3°C，或伴出现乏力、咳嗽等症状，应立即安排居家休息，待评估合 格后才能安排上岗。严格按院感要求配置防护物资，做好从业人员的自我防护。从业人员工作餐， 一人一桌，错峰就餐，避免交叉感染。</w:t>
      </w:r>
    </w:p>
    <w:p w:rsidR="00FE7052" w:rsidRPr="00FE7052" w:rsidRDefault="00FE7052" w:rsidP="00FE7052">
      <w:pPr>
        <w:widowControl/>
        <w:shd w:val="clear" w:color="auto" w:fill="FFFFFF"/>
        <w:spacing w:line="420" w:lineRule="atLeast"/>
        <w:ind w:firstLine="480"/>
        <w:rPr>
          <w:rFonts w:ascii="微软雅黑" w:eastAsia="微软雅黑" w:hAnsi="微软雅黑" w:cs="宋体" w:hint="eastAsia"/>
          <w:color w:val="333333"/>
          <w:spacing w:val="8"/>
          <w:kern w:val="0"/>
          <w:sz w:val="26"/>
          <w:szCs w:val="26"/>
        </w:rPr>
      </w:pPr>
      <w:r w:rsidRPr="00FE7052">
        <w:rPr>
          <w:rFonts w:ascii="微软雅黑" w:eastAsia="微软雅黑" w:hAnsi="微软雅黑" w:cs="宋体" w:hint="eastAsia"/>
          <w:b/>
          <w:bCs/>
          <w:color w:val="333333"/>
          <w:kern w:val="0"/>
          <w:sz w:val="24"/>
          <w:szCs w:val="24"/>
        </w:rPr>
        <w:t>4.4 食材采购管理。</w:t>
      </w:r>
      <w:r w:rsidRPr="00FE7052">
        <w:rPr>
          <w:rFonts w:ascii="微软雅黑" w:eastAsia="微软雅黑" w:hAnsi="微软雅黑" w:cs="宋体" w:hint="eastAsia"/>
          <w:color w:val="333333"/>
          <w:kern w:val="0"/>
          <w:sz w:val="24"/>
          <w:szCs w:val="24"/>
        </w:rPr>
        <w:t>采购食材应严格执行进货查验和索证索票制度。不得采购宰杀活禽、野生动物制品(包含养殖产品)以及病死、毒死、或死因不明的动物制品等进行现场加工制作。</w:t>
      </w:r>
    </w:p>
    <w:p w:rsidR="00FE7052" w:rsidRPr="00FE7052" w:rsidRDefault="00FE7052" w:rsidP="00FE7052">
      <w:pPr>
        <w:widowControl/>
        <w:shd w:val="clear" w:color="auto" w:fill="FFFFFF"/>
        <w:spacing w:line="420" w:lineRule="atLeast"/>
        <w:ind w:firstLine="480"/>
        <w:rPr>
          <w:rFonts w:ascii="微软雅黑" w:eastAsia="微软雅黑" w:hAnsi="微软雅黑" w:cs="宋体" w:hint="eastAsia"/>
          <w:color w:val="333333"/>
          <w:spacing w:val="8"/>
          <w:kern w:val="0"/>
          <w:sz w:val="26"/>
          <w:szCs w:val="26"/>
        </w:rPr>
      </w:pPr>
      <w:r w:rsidRPr="00FE7052">
        <w:rPr>
          <w:rFonts w:ascii="微软雅黑" w:eastAsia="微软雅黑" w:hAnsi="微软雅黑" w:cs="宋体" w:hint="eastAsia"/>
          <w:b/>
          <w:bCs/>
          <w:color w:val="333333"/>
          <w:kern w:val="0"/>
          <w:sz w:val="24"/>
          <w:szCs w:val="24"/>
        </w:rPr>
        <w:t>4.6 食品加工管理。</w:t>
      </w:r>
      <w:r w:rsidRPr="00FE7052">
        <w:rPr>
          <w:rFonts w:ascii="微软雅黑" w:eastAsia="微软雅黑" w:hAnsi="微软雅黑" w:cs="宋体" w:hint="eastAsia"/>
          <w:color w:val="333333"/>
          <w:kern w:val="0"/>
          <w:sz w:val="24"/>
          <w:szCs w:val="24"/>
        </w:rPr>
        <w:t>疫情防控期间，禁止生产冷食类、生食类、冷加工糕点、预拌色拉等菜肴品种。每餐食品应按规范要求做好留样，留样须在专用冷藏设施中(冷藏条件下)时间不少于48小时，单品种留样大于或等于125g。</w:t>
      </w:r>
    </w:p>
    <w:p w:rsidR="00FE7052" w:rsidRPr="00FE7052" w:rsidRDefault="00FE7052" w:rsidP="00FE7052">
      <w:pPr>
        <w:widowControl/>
        <w:shd w:val="clear" w:color="auto" w:fill="FFFFFF"/>
        <w:spacing w:line="420" w:lineRule="atLeast"/>
        <w:ind w:firstLine="480"/>
        <w:rPr>
          <w:rFonts w:ascii="微软雅黑" w:eastAsia="微软雅黑" w:hAnsi="微软雅黑" w:cs="宋体" w:hint="eastAsia"/>
          <w:color w:val="333333"/>
          <w:spacing w:val="8"/>
          <w:kern w:val="0"/>
          <w:sz w:val="26"/>
          <w:szCs w:val="26"/>
        </w:rPr>
      </w:pPr>
      <w:r w:rsidRPr="00FE7052">
        <w:rPr>
          <w:rFonts w:ascii="微软雅黑" w:eastAsia="微软雅黑" w:hAnsi="微软雅黑" w:cs="宋体" w:hint="eastAsia"/>
          <w:b/>
          <w:bCs/>
          <w:color w:val="333333"/>
          <w:kern w:val="0"/>
          <w:sz w:val="24"/>
          <w:szCs w:val="24"/>
        </w:rPr>
        <w:t>4.7 餐厨垃圾管理。</w:t>
      </w:r>
      <w:r w:rsidRPr="00FE7052">
        <w:rPr>
          <w:rFonts w:ascii="微软雅黑" w:eastAsia="微软雅黑" w:hAnsi="微软雅黑" w:cs="宋体" w:hint="eastAsia"/>
          <w:color w:val="333333"/>
          <w:kern w:val="0"/>
          <w:sz w:val="24"/>
          <w:szCs w:val="24"/>
        </w:rPr>
        <w:t>餐厨垃圾应分类管理、按规定处置，设有专用带盖垃圾桶，交由有资质的餐厨垃圾处置公司处理，做到日产日清，区域消毒每天不少于 2 次，并留有记录。口罩、帽子等防 护用品按医疗废物进行处理，放置黄色医疗废物桶，使用黄色医疗垃圾袋回收，每天由专人清理到医院医疗废物回收处，并做好交接。</w:t>
      </w:r>
    </w:p>
    <w:p w:rsidR="00FE7052" w:rsidRPr="00FE7052" w:rsidRDefault="00FE7052" w:rsidP="00FE7052">
      <w:pPr>
        <w:widowControl/>
        <w:shd w:val="clear" w:color="auto" w:fill="FFFFFF"/>
        <w:spacing w:line="420" w:lineRule="atLeast"/>
        <w:jc w:val="left"/>
        <w:rPr>
          <w:rFonts w:ascii="Verdana" w:eastAsia="宋体" w:hAnsi="Verdana" w:cs="宋体" w:hint="eastAsia"/>
          <w:color w:val="555555"/>
          <w:kern w:val="0"/>
          <w:szCs w:val="21"/>
        </w:rPr>
      </w:pPr>
      <w:r w:rsidRPr="00FE7052">
        <w:rPr>
          <w:rFonts w:ascii="Verdana" w:eastAsia="宋体" w:hAnsi="Verdana" w:cs="宋体"/>
          <w:b/>
          <w:bCs/>
          <w:color w:val="555555"/>
          <w:kern w:val="0"/>
          <w:sz w:val="24"/>
          <w:szCs w:val="24"/>
        </w:rPr>
        <w:t xml:space="preserve">5. </w:t>
      </w:r>
      <w:r w:rsidRPr="00FE7052">
        <w:rPr>
          <w:rFonts w:ascii="Verdana" w:eastAsia="宋体" w:hAnsi="Verdana" w:cs="宋体"/>
          <w:b/>
          <w:bCs/>
          <w:color w:val="555555"/>
          <w:kern w:val="0"/>
          <w:sz w:val="24"/>
          <w:szCs w:val="24"/>
        </w:rPr>
        <w:t>卫生消毒</w:t>
      </w:r>
    </w:p>
    <w:p w:rsidR="00FE7052" w:rsidRPr="00FE7052" w:rsidRDefault="00FE7052" w:rsidP="00FE7052">
      <w:pPr>
        <w:widowControl/>
        <w:shd w:val="clear" w:color="auto" w:fill="FFFFFF"/>
        <w:spacing w:line="420" w:lineRule="atLeast"/>
        <w:ind w:firstLine="480"/>
        <w:rPr>
          <w:rFonts w:ascii="微软雅黑" w:eastAsia="微软雅黑" w:hAnsi="微软雅黑" w:cs="宋体"/>
          <w:color w:val="333333"/>
          <w:spacing w:val="8"/>
          <w:kern w:val="0"/>
          <w:sz w:val="26"/>
          <w:szCs w:val="26"/>
        </w:rPr>
      </w:pPr>
      <w:r w:rsidRPr="00FE7052">
        <w:rPr>
          <w:rFonts w:ascii="微软雅黑" w:eastAsia="微软雅黑" w:hAnsi="微软雅黑" w:cs="宋体" w:hint="eastAsia"/>
          <w:b/>
          <w:bCs/>
          <w:color w:val="333333"/>
          <w:kern w:val="0"/>
          <w:sz w:val="24"/>
          <w:szCs w:val="24"/>
        </w:rPr>
        <w:lastRenderedPageBreak/>
        <w:t>5.1 </w:t>
      </w:r>
      <w:r w:rsidRPr="00FE7052">
        <w:rPr>
          <w:rFonts w:ascii="微软雅黑" w:eastAsia="微软雅黑" w:hAnsi="微软雅黑" w:cs="宋体" w:hint="eastAsia"/>
          <w:color w:val="333333"/>
          <w:kern w:val="0"/>
          <w:sz w:val="24"/>
          <w:szCs w:val="24"/>
        </w:rPr>
        <w:t>加强环境卫生消毒，每天不少于 2 次并留有记录。办公区、操作间、人员通道等人员活动区域加强通风，每天不少于 2 次，每次不低于 2 小时。</w:t>
      </w:r>
    </w:p>
    <w:p w:rsidR="00FE7052" w:rsidRPr="00FE7052" w:rsidRDefault="00FE7052" w:rsidP="00FE7052">
      <w:pPr>
        <w:widowControl/>
        <w:shd w:val="clear" w:color="auto" w:fill="FFFFFF"/>
        <w:spacing w:line="420" w:lineRule="atLeast"/>
        <w:ind w:firstLine="480"/>
        <w:rPr>
          <w:rFonts w:ascii="微软雅黑" w:eastAsia="微软雅黑" w:hAnsi="微软雅黑" w:cs="宋体" w:hint="eastAsia"/>
          <w:color w:val="333333"/>
          <w:spacing w:val="8"/>
          <w:kern w:val="0"/>
          <w:sz w:val="26"/>
          <w:szCs w:val="26"/>
        </w:rPr>
      </w:pPr>
      <w:r w:rsidRPr="00FE7052">
        <w:rPr>
          <w:rFonts w:ascii="微软雅黑" w:eastAsia="微软雅黑" w:hAnsi="微软雅黑" w:cs="宋体" w:hint="eastAsia"/>
          <w:b/>
          <w:bCs/>
          <w:color w:val="333333"/>
          <w:kern w:val="0"/>
          <w:sz w:val="24"/>
          <w:szCs w:val="24"/>
        </w:rPr>
        <w:t>5.2 </w:t>
      </w:r>
      <w:r w:rsidRPr="00FE7052">
        <w:rPr>
          <w:rFonts w:ascii="微软雅黑" w:eastAsia="微软雅黑" w:hAnsi="微软雅黑" w:cs="宋体" w:hint="eastAsia"/>
          <w:color w:val="333333"/>
          <w:kern w:val="0"/>
          <w:sz w:val="24"/>
          <w:szCs w:val="24"/>
        </w:rPr>
        <w:t>地面使用有效氯浓度为 500mg/L 的含氯消毒剂拖擦，作用时间不少于 30 分钟。</w:t>
      </w:r>
    </w:p>
    <w:p w:rsidR="00FE7052" w:rsidRPr="00FE7052" w:rsidRDefault="00FE7052" w:rsidP="00FE7052">
      <w:pPr>
        <w:widowControl/>
        <w:shd w:val="clear" w:color="auto" w:fill="FFFFFF"/>
        <w:spacing w:line="420" w:lineRule="atLeast"/>
        <w:ind w:firstLine="480"/>
        <w:rPr>
          <w:rFonts w:ascii="微软雅黑" w:eastAsia="微软雅黑" w:hAnsi="微软雅黑" w:cs="宋体" w:hint="eastAsia"/>
          <w:color w:val="333333"/>
          <w:spacing w:val="8"/>
          <w:kern w:val="0"/>
          <w:sz w:val="26"/>
          <w:szCs w:val="26"/>
        </w:rPr>
      </w:pPr>
      <w:r w:rsidRPr="00FE7052">
        <w:rPr>
          <w:rFonts w:ascii="微软雅黑" w:eastAsia="微软雅黑" w:hAnsi="微软雅黑" w:cs="宋体" w:hint="eastAsia"/>
          <w:b/>
          <w:bCs/>
          <w:color w:val="333333"/>
          <w:kern w:val="0"/>
          <w:sz w:val="24"/>
          <w:szCs w:val="24"/>
        </w:rPr>
        <w:t>5.3 </w:t>
      </w:r>
      <w:r w:rsidRPr="00FE7052">
        <w:rPr>
          <w:rFonts w:ascii="微软雅黑" w:eastAsia="微软雅黑" w:hAnsi="微软雅黑" w:cs="宋体" w:hint="eastAsia"/>
          <w:color w:val="333333"/>
          <w:kern w:val="0"/>
          <w:sz w:val="24"/>
          <w:szCs w:val="24"/>
        </w:rPr>
        <w:t>桌面、扶手、电梯按键、售卖台等人体接触表面使用 75%酒精或有效氯浓度为 500mg/L 的含氯消毒剂进行擦拭消毒，作用时间不少于 30 分钟，每日不少于 2 次。使用含氯消毒剂消毒的，达到作用时间后需用清水擦拭，去除残留消毒剂。</w:t>
      </w:r>
    </w:p>
    <w:p w:rsidR="00FE7052" w:rsidRPr="00FE7052" w:rsidRDefault="00FE7052" w:rsidP="00FE7052">
      <w:pPr>
        <w:widowControl/>
        <w:shd w:val="clear" w:color="auto" w:fill="FFFFFF"/>
        <w:spacing w:line="420" w:lineRule="atLeast"/>
        <w:ind w:firstLine="480"/>
        <w:rPr>
          <w:rFonts w:ascii="微软雅黑" w:eastAsia="微软雅黑" w:hAnsi="微软雅黑" w:cs="宋体" w:hint="eastAsia"/>
          <w:color w:val="333333"/>
          <w:spacing w:val="8"/>
          <w:kern w:val="0"/>
          <w:sz w:val="26"/>
          <w:szCs w:val="26"/>
        </w:rPr>
      </w:pPr>
      <w:r w:rsidRPr="00FE7052">
        <w:rPr>
          <w:rFonts w:ascii="微软雅黑" w:eastAsia="微软雅黑" w:hAnsi="微软雅黑" w:cs="宋体" w:hint="eastAsia"/>
          <w:b/>
          <w:bCs/>
          <w:color w:val="333333"/>
          <w:kern w:val="0"/>
          <w:sz w:val="24"/>
          <w:szCs w:val="24"/>
        </w:rPr>
        <w:t>5.4</w:t>
      </w:r>
      <w:r w:rsidRPr="00FE7052">
        <w:rPr>
          <w:rFonts w:ascii="微软雅黑" w:eastAsia="微软雅黑" w:hAnsi="微软雅黑" w:cs="宋体" w:hint="eastAsia"/>
          <w:color w:val="333333"/>
          <w:kern w:val="0"/>
          <w:sz w:val="24"/>
          <w:szCs w:val="24"/>
        </w:rPr>
        <w:t> 对区域电梯厢体每天不少于 2 次清洁和消毒，并留有记录。使用有效氯浓度为 500mg/L 的含氯消毒剂或 75%酒精进行擦拭消毒，作用时间不少于 30 分钟。使用含氯消毒剂消毒的，达到作用 时间后需用清水擦拭，去除残留消毒剂。在出餐前后用 75%的酒精对电梯按钮进行喷洒或擦拭消毒。在电梯内外增设免洗手消毒液，督促员工使用完电梯后及时进行手卫生。</w:t>
      </w:r>
    </w:p>
    <w:p w:rsidR="00FE7052" w:rsidRPr="00FE7052" w:rsidRDefault="00FE7052" w:rsidP="00FE7052">
      <w:pPr>
        <w:widowControl/>
        <w:shd w:val="clear" w:color="auto" w:fill="FFFFFF"/>
        <w:spacing w:line="420" w:lineRule="atLeast"/>
        <w:ind w:firstLine="480"/>
        <w:rPr>
          <w:rFonts w:ascii="微软雅黑" w:eastAsia="微软雅黑" w:hAnsi="微软雅黑" w:cs="宋体" w:hint="eastAsia"/>
          <w:color w:val="333333"/>
          <w:spacing w:val="8"/>
          <w:kern w:val="0"/>
          <w:sz w:val="26"/>
          <w:szCs w:val="26"/>
        </w:rPr>
      </w:pPr>
      <w:r w:rsidRPr="00FE7052">
        <w:rPr>
          <w:rFonts w:ascii="微软雅黑" w:eastAsia="微软雅黑" w:hAnsi="微软雅黑" w:cs="宋体" w:hint="eastAsia"/>
          <w:b/>
          <w:bCs/>
          <w:color w:val="333333"/>
          <w:kern w:val="0"/>
          <w:sz w:val="24"/>
          <w:szCs w:val="24"/>
        </w:rPr>
        <w:t>5.5 </w:t>
      </w:r>
      <w:r w:rsidRPr="00FE7052">
        <w:rPr>
          <w:rFonts w:ascii="微软雅黑" w:eastAsia="微软雅黑" w:hAnsi="微软雅黑" w:cs="宋体" w:hint="eastAsia"/>
          <w:color w:val="333333"/>
          <w:kern w:val="0"/>
          <w:sz w:val="24"/>
          <w:szCs w:val="24"/>
        </w:rPr>
        <w:t>自餐厅操作间、售卖分餐间，餐厅大厅然采用(移动)紫外线灯消毒，消毒时间每天不少于两次，每次不少于 30 分钟。</w:t>
      </w:r>
    </w:p>
    <w:p w:rsidR="00FE7052" w:rsidRPr="00FE7052" w:rsidRDefault="00FE7052" w:rsidP="00FE7052">
      <w:pPr>
        <w:widowControl/>
        <w:shd w:val="clear" w:color="auto" w:fill="FFFFFF"/>
        <w:spacing w:line="420" w:lineRule="atLeast"/>
        <w:jc w:val="left"/>
        <w:rPr>
          <w:rFonts w:ascii="Verdana" w:eastAsia="宋体" w:hAnsi="Verdana" w:cs="宋体" w:hint="eastAsia"/>
          <w:color w:val="555555"/>
          <w:kern w:val="0"/>
          <w:szCs w:val="21"/>
        </w:rPr>
      </w:pPr>
      <w:r w:rsidRPr="00FE7052">
        <w:rPr>
          <w:rFonts w:ascii="Verdana" w:eastAsia="宋体" w:hAnsi="Verdana" w:cs="宋体"/>
          <w:b/>
          <w:bCs/>
          <w:color w:val="555555"/>
          <w:kern w:val="0"/>
          <w:sz w:val="24"/>
          <w:szCs w:val="24"/>
        </w:rPr>
        <w:t xml:space="preserve">6. </w:t>
      </w:r>
      <w:r w:rsidRPr="00FE7052">
        <w:rPr>
          <w:rFonts w:ascii="Verdana" w:eastAsia="宋体" w:hAnsi="Verdana" w:cs="宋体"/>
          <w:b/>
          <w:bCs/>
          <w:color w:val="555555"/>
          <w:kern w:val="0"/>
          <w:sz w:val="24"/>
          <w:szCs w:val="24"/>
        </w:rPr>
        <w:t>送餐管理</w:t>
      </w:r>
    </w:p>
    <w:p w:rsidR="00FE7052" w:rsidRPr="00FE7052" w:rsidRDefault="00FE7052" w:rsidP="00FE7052">
      <w:pPr>
        <w:widowControl/>
        <w:shd w:val="clear" w:color="auto" w:fill="FFFFFF"/>
        <w:spacing w:line="420" w:lineRule="atLeast"/>
        <w:ind w:firstLine="480"/>
        <w:rPr>
          <w:rFonts w:ascii="微软雅黑" w:eastAsia="微软雅黑" w:hAnsi="微软雅黑" w:cs="宋体"/>
          <w:color w:val="333333"/>
          <w:spacing w:val="8"/>
          <w:kern w:val="0"/>
          <w:sz w:val="26"/>
          <w:szCs w:val="26"/>
        </w:rPr>
      </w:pPr>
      <w:r w:rsidRPr="00FE7052">
        <w:rPr>
          <w:rFonts w:ascii="微软雅黑" w:eastAsia="微软雅黑" w:hAnsi="微软雅黑" w:cs="宋体" w:hint="eastAsia"/>
          <w:b/>
          <w:bCs/>
          <w:color w:val="333333"/>
          <w:kern w:val="0"/>
          <w:sz w:val="24"/>
          <w:szCs w:val="24"/>
        </w:rPr>
        <w:t>6.1 </w:t>
      </w:r>
      <w:r w:rsidRPr="00FE7052">
        <w:rPr>
          <w:rFonts w:ascii="微软雅黑" w:eastAsia="微软雅黑" w:hAnsi="微软雅黑" w:cs="宋体" w:hint="eastAsia"/>
          <w:color w:val="333333"/>
          <w:kern w:val="0"/>
          <w:sz w:val="24"/>
          <w:szCs w:val="24"/>
        </w:rPr>
        <w:t>对病区订/送餐人员针对性培训，普及相关防疫知识，做好个人防护。送餐人员下病区要保证专人专区专车。</w:t>
      </w:r>
    </w:p>
    <w:p w:rsidR="00FE7052" w:rsidRPr="00FE7052" w:rsidRDefault="00FE7052" w:rsidP="00FE7052">
      <w:pPr>
        <w:widowControl/>
        <w:shd w:val="clear" w:color="auto" w:fill="FFFFFF"/>
        <w:spacing w:line="420" w:lineRule="atLeast"/>
        <w:ind w:firstLine="480"/>
        <w:rPr>
          <w:rFonts w:ascii="微软雅黑" w:eastAsia="微软雅黑" w:hAnsi="微软雅黑" w:cs="宋体" w:hint="eastAsia"/>
          <w:color w:val="333333"/>
          <w:spacing w:val="8"/>
          <w:kern w:val="0"/>
          <w:sz w:val="26"/>
          <w:szCs w:val="26"/>
        </w:rPr>
      </w:pPr>
      <w:r w:rsidRPr="00FE7052">
        <w:rPr>
          <w:rFonts w:ascii="微软雅黑" w:eastAsia="微软雅黑" w:hAnsi="微软雅黑" w:cs="宋体" w:hint="eastAsia"/>
          <w:b/>
          <w:bCs/>
          <w:color w:val="333333"/>
          <w:kern w:val="0"/>
          <w:sz w:val="24"/>
          <w:szCs w:val="24"/>
        </w:rPr>
        <w:t>6.2</w:t>
      </w:r>
      <w:r w:rsidRPr="00FE7052">
        <w:rPr>
          <w:rFonts w:ascii="微软雅黑" w:eastAsia="微软雅黑" w:hAnsi="微软雅黑" w:cs="宋体" w:hint="eastAsia"/>
          <w:color w:val="333333"/>
          <w:kern w:val="0"/>
          <w:sz w:val="24"/>
          <w:szCs w:val="24"/>
        </w:rPr>
        <w:t> 订餐员、配餐员在进入病区前佩戴好防护用品(帽子、医用外科口罩等)，提前计划好送餐线路;进入病区后先做手卫生，工作过程中保持各项防护用品佩戴规范、正确；工作结束后及时进行手卫生，并使用 75%的酒精对工作服喷洒消毒或者及时更换统一消毒。</w:t>
      </w:r>
    </w:p>
    <w:p w:rsidR="00FE7052" w:rsidRPr="00FE7052" w:rsidRDefault="00FE7052" w:rsidP="00FE7052">
      <w:pPr>
        <w:widowControl/>
        <w:shd w:val="clear" w:color="auto" w:fill="FFFFFF"/>
        <w:spacing w:line="420" w:lineRule="atLeast"/>
        <w:ind w:firstLine="480"/>
        <w:rPr>
          <w:rFonts w:ascii="微软雅黑" w:eastAsia="微软雅黑" w:hAnsi="微软雅黑" w:cs="宋体" w:hint="eastAsia"/>
          <w:color w:val="333333"/>
          <w:spacing w:val="8"/>
          <w:kern w:val="0"/>
          <w:sz w:val="26"/>
          <w:szCs w:val="26"/>
        </w:rPr>
      </w:pPr>
      <w:r w:rsidRPr="00FE7052">
        <w:rPr>
          <w:rFonts w:ascii="微软雅黑" w:eastAsia="微软雅黑" w:hAnsi="微软雅黑" w:cs="宋体" w:hint="eastAsia"/>
          <w:b/>
          <w:bCs/>
          <w:color w:val="333333"/>
          <w:kern w:val="0"/>
          <w:sz w:val="24"/>
          <w:szCs w:val="24"/>
        </w:rPr>
        <w:lastRenderedPageBreak/>
        <w:t>6.3 </w:t>
      </w:r>
      <w:r w:rsidRPr="00FE7052">
        <w:rPr>
          <w:rFonts w:ascii="微软雅黑" w:eastAsia="微软雅黑" w:hAnsi="微软雅黑" w:cs="宋体" w:hint="eastAsia"/>
          <w:color w:val="333333"/>
          <w:kern w:val="0"/>
          <w:sz w:val="24"/>
          <w:szCs w:val="24"/>
        </w:rPr>
        <w:t>餐车每餐送餐结束后，内部用蒸汽消毒，外部用 75%酒精或有效氯浓度 500mg/L 的消毒剂进行擦拭消毒，作用 30 分钟，并做好记录。使用含氯消毒剂消毒的，达到作用时间后需用清水擦拭，去除残留消毒剂。</w:t>
      </w:r>
    </w:p>
    <w:p w:rsidR="00FE7052" w:rsidRPr="00FE7052" w:rsidRDefault="00FE7052" w:rsidP="00FE7052">
      <w:pPr>
        <w:widowControl/>
        <w:shd w:val="clear" w:color="auto" w:fill="FFFFFF"/>
        <w:spacing w:line="420" w:lineRule="atLeast"/>
        <w:ind w:firstLine="480"/>
        <w:rPr>
          <w:rFonts w:ascii="微软雅黑" w:eastAsia="微软雅黑" w:hAnsi="微软雅黑" w:cs="宋体" w:hint="eastAsia"/>
          <w:color w:val="333333"/>
          <w:spacing w:val="8"/>
          <w:kern w:val="0"/>
          <w:sz w:val="26"/>
          <w:szCs w:val="26"/>
        </w:rPr>
      </w:pPr>
      <w:r w:rsidRPr="00FE7052">
        <w:rPr>
          <w:rFonts w:ascii="微软雅黑" w:eastAsia="微软雅黑" w:hAnsi="微软雅黑" w:cs="宋体" w:hint="eastAsia"/>
          <w:b/>
          <w:bCs/>
          <w:color w:val="333333"/>
          <w:kern w:val="0"/>
          <w:sz w:val="24"/>
          <w:szCs w:val="24"/>
        </w:rPr>
        <w:t>6.4 </w:t>
      </w:r>
      <w:r w:rsidRPr="00FE7052">
        <w:rPr>
          <w:rFonts w:ascii="微软雅黑" w:eastAsia="微软雅黑" w:hAnsi="微软雅黑" w:cs="宋体" w:hint="eastAsia"/>
          <w:color w:val="333333"/>
          <w:kern w:val="0"/>
          <w:sz w:val="24"/>
          <w:szCs w:val="24"/>
        </w:rPr>
        <w:t>科室内部使用的配餐分餐餐具与病房送餐餐具应分开清洗;配餐分餐餐具应按照规范清洗流程彻底清洗后，用蒸汽或洗碗机进行热风消毒;病房送餐餐具和随餐使用的清洁用具回收后应先 立即浸泡消毒，再按照规范清洗流程清洗后，用蒸汽进行高温灭菌后方可使用。</w:t>
      </w:r>
    </w:p>
    <w:p w:rsidR="00FE7052" w:rsidRPr="00FE7052" w:rsidRDefault="00FE7052" w:rsidP="00FE7052">
      <w:pPr>
        <w:widowControl/>
        <w:shd w:val="clear" w:color="auto" w:fill="FFFFFF"/>
        <w:spacing w:line="420" w:lineRule="atLeast"/>
        <w:ind w:firstLine="480"/>
        <w:rPr>
          <w:rFonts w:ascii="微软雅黑" w:eastAsia="微软雅黑" w:hAnsi="微软雅黑" w:cs="宋体" w:hint="eastAsia"/>
          <w:color w:val="333333"/>
          <w:spacing w:val="8"/>
          <w:kern w:val="0"/>
          <w:sz w:val="26"/>
          <w:szCs w:val="26"/>
        </w:rPr>
      </w:pPr>
      <w:r w:rsidRPr="00FE7052">
        <w:rPr>
          <w:rFonts w:ascii="微软雅黑" w:eastAsia="微软雅黑" w:hAnsi="微软雅黑" w:cs="宋体" w:hint="eastAsia"/>
          <w:b/>
          <w:bCs/>
          <w:color w:val="333333"/>
          <w:kern w:val="0"/>
          <w:sz w:val="24"/>
          <w:szCs w:val="24"/>
        </w:rPr>
        <w:t>6.5</w:t>
      </w:r>
      <w:r w:rsidRPr="00FE7052">
        <w:rPr>
          <w:rFonts w:ascii="微软雅黑" w:eastAsia="微软雅黑" w:hAnsi="微软雅黑" w:cs="宋体" w:hint="eastAsia"/>
          <w:color w:val="333333"/>
          <w:kern w:val="0"/>
          <w:sz w:val="24"/>
          <w:szCs w:val="24"/>
        </w:rPr>
        <w:t> 发热预检门诊及隔离病房送餐者应严格佩戴医用外科口罩、帽子、医用橡胶手套，采用一次性餐盒分装，送至清洁区窗口或传递窗口，由科室专人负责领取分发。送餐车返回后在食堂外使 用 500mg/L 含氯消毒液擦拭，消毒作用 30 分钟，再清水擦拭。一次性餐具弃置于双层医疗废弃物包装袋内，分层封扎，按感染性医疗废物进行管理。</w:t>
      </w:r>
    </w:p>
    <w:p w:rsidR="00FE7052" w:rsidRPr="00FE7052" w:rsidRDefault="00FE7052" w:rsidP="00FE7052">
      <w:pPr>
        <w:widowControl/>
        <w:shd w:val="clear" w:color="auto" w:fill="FFFFFF"/>
        <w:spacing w:line="420" w:lineRule="atLeast"/>
        <w:jc w:val="left"/>
        <w:rPr>
          <w:rFonts w:ascii="Verdana" w:eastAsia="宋体" w:hAnsi="Verdana" w:cs="宋体" w:hint="eastAsia"/>
          <w:color w:val="555555"/>
          <w:kern w:val="0"/>
          <w:szCs w:val="21"/>
        </w:rPr>
      </w:pPr>
      <w:r w:rsidRPr="00FE7052">
        <w:rPr>
          <w:rFonts w:ascii="Verdana" w:eastAsia="宋体" w:hAnsi="Verdana" w:cs="宋体"/>
          <w:b/>
          <w:bCs/>
          <w:color w:val="555555"/>
          <w:kern w:val="0"/>
          <w:sz w:val="24"/>
          <w:szCs w:val="24"/>
        </w:rPr>
        <w:t xml:space="preserve">7. </w:t>
      </w:r>
      <w:r w:rsidRPr="00FE7052">
        <w:rPr>
          <w:rFonts w:ascii="Verdana" w:eastAsia="宋体" w:hAnsi="Verdana" w:cs="宋体"/>
          <w:b/>
          <w:bCs/>
          <w:color w:val="555555"/>
          <w:kern w:val="0"/>
          <w:sz w:val="24"/>
          <w:szCs w:val="24"/>
        </w:rPr>
        <w:t>食堂监管</w:t>
      </w:r>
    </w:p>
    <w:p w:rsidR="00FE7052" w:rsidRPr="00FE7052" w:rsidRDefault="00FE7052" w:rsidP="00FE7052">
      <w:pPr>
        <w:widowControl/>
        <w:shd w:val="clear" w:color="auto" w:fill="FFFFFF"/>
        <w:spacing w:line="420" w:lineRule="atLeast"/>
        <w:ind w:firstLine="480"/>
        <w:rPr>
          <w:rFonts w:ascii="微软雅黑" w:eastAsia="微软雅黑" w:hAnsi="微软雅黑" w:cs="宋体"/>
          <w:color w:val="333333"/>
          <w:spacing w:val="8"/>
          <w:kern w:val="0"/>
          <w:sz w:val="26"/>
          <w:szCs w:val="26"/>
        </w:rPr>
      </w:pPr>
      <w:r w:rsidRPr="00FE7052">
        <w:rPr>
          <w:rFonts w:ascii="微软雅黑" w:eastAsia="微软雅黑" w:hAnsi="微软雅黑" w:cs="宋体" w:hint="eastAsia"/>
          <w:b/>
          <w:bCs/>
          <w:color w:val="333333"/>
          <w:kern w:val="0"/>
          <w:sz w:val="24"/>
          <w:szCs w:val="24"/>
        </w:rPr>
        <w:t>7.1 </w:t>
      </w:r>
      <w:r w:rsidRPr="00FE7052">
        <w:rPr>
          <w:rFonts w:ascii="微软雅黑" w:eastAsia="微软雅黑" w:hAnsi="微软雅黑" w:cs="宋体" w:hint="eastAsia"/>
          <w:color w:val="333333"/>
          <w:kern w:val="0"/>
          <w:sz w:val="24"/>
          <w:szCs w:val="24"/>
        </w:rPr>
        <w:t>食堂应加强内部人员管理、感染防控管理、消防安全管理和食品安全卫生管理，尤其是要加强员工防疫防护知识培训，包括手卫生、防护用品佩戴规范、防疫知识等。</w:t>
      </w:r>
    </w:p>
    <w:p w:rsidR="00FE7052" w:rsidRPr="00FE7052" w:rsidRDefault="00FE7052" w:rsidP="00FE7052">
      <w:pPr>
        <w:widowControl/>
        <w:shd w:val="clear" w:color="auto" w:fill="FFFFFF"/>
        <w:spacing w:line="420" w:lineRule="atLeast"/>
        <w:ind w:firstLine="480"/>
        <w:rPr>
          <w:rFonts w:ascii="微软雅黑" w:eastAsia="微软雅黑" w:hAnsi="微软雅黑" w:cs="宋体" w:hint="eastAsia"/>
          <w:color w:val="333333"/>
          <w:spacing w:val="8"/>
          <w:kern w:val="0"/>
          <w:sz w:val="26"/>
          <w:szCs w:val="26"/>
        </w:rPr>
      </w:pPr>
      <w:r w:rsidRPr="00FE7052">
        <w:rPr>
          <w:rFonts w:ascii="微软雅黑" w:eastAsia="微软雅黑" w:hAnsi="微软雅黑" w:cs="宋体" w:hint="eastAsia"/>
          <w:b/>
          <w:bCs/>
          <w:color w:val="333333"/>
          <w:kern w:val="0"/>
          <w:sz w:val="24"/>
          <w:szCs w:val="24"/>
        </w:rPr>
        <w:t>7.2 </w:t>
      </w:r>
      <w:r w:rsidRPr="00FE7052">
        <w:rPr>
          <w:rFonts w:ascii="微软雅黑" w:eastAsia="微软雅黑" w:hAnsi="微软雅黑" w:cs="宋体" w:hint="eastAsia"/>
          <w:color w:val="333333"/>
          <w:kern w:val="0"/>
          <w:sz w:val="24"/>
          <w:szCs w:val="24"/>
        </w:rPr>
        <w:t>医院食堂外包的，医院管理部门应加大食堂外包公司的监管力度，确保上述工作要求不择不扣落实。</w:t>
      </w:r>
    </w:p>
    <w:p w:rsidR="00FE7052" w:rsidRPr="00FE7052" w:rsidRDefault="00FE7052" w:rsidP="00FE7052">
      <w:pPr>
        <w:widowControl/>
        <w:shd w:val="clear" w:color="auto" w:fill="FFFFFF"/>
        <w:spacing w:line="420" w:lineRule="atLeast"/>
        <w:jc w:val="left"/>
        <w:rPr>
          <w:rFonts w:ascii="Verdana" w:eastAsia="宋体" w:hAnsi="Verdana" w:cs="宋体" w:hint="eastAsia"/>
          <w:color w:val="555555"/>
          <w:kern w:val="0"/>
          <w:szCs w:val="21"/>
        </w:rPr>
      </w:pPr>
      <w:r w:rsidRPr="00FE7052">
        <w:rPr>
          <w:rFonts w:ascii="Verdana" w:eastAsia="宋体" w:hAnsi="Verdana" w:cs="宋体"/>
          <w:b/>
          <w:bCs/>
          <w:color w:val="555555"/>
          <w:kern w:val="0"/>
          <w:sz w:val="24"/>
          <w:szCs w:val="24"/>
        </w:rPr>
        <w:t xml:space="preserve">8. </w:t>
      </w:r>
      <w:r w:rsidRPr="00FE7052">
        <w:rPr>
          <w:rFonts w:ascii="Verdana" w:eastAsia="宋体" w:hAnsi="Verdana" w:cs="宋体"/>
          <w:b/>
          <w:bCs/>
          <w:color w:val="555555"/>
          <w:kern w:val="0"/>
          <w:sz w:val="24"/>
          <w:szCs w:val="24"/>
        </w:rPr>
        <w:t>本建议主要编制单位及人员</w:t>
      </w:r>
    </w:p>
    <w:p w:rsidR="00FE7052" w:rsidRPr="00FE7052" w:rsidRDefault="00FE7052" w:rsidP="00FE7052">
      <w:pPr>
        <w:widowControl/>
        <w:shd w:val="clear" w:color="auto" w:fill="FFFFFF"/>
        <w:spacing w:line="420" w:lineRule="atLeast"/>
        <w:ind w:firstLine="480"/>
        <w:rPr>
          <w:rFonts w:ascii="微软雅黑" w:eastAsia="微软雅黑" w:hAnsi="微软雅黑" w:cs="宋体"/>
          <w:color w:val="333333"/>
          <w:spacing w:val="8"/>
          <w:kern w:val="0"/>
          <w:sz w:val="26"/>
          <w:szCs w:val="26"/>
        </w:rPr>
      </w:pPr>
      <w:r w:rsidRPr="00FE7052">
        <w:rPr>
          <w:rFonts w:ascii="微软雅黑" w:eastAsia="微软雅黑" w:hAnsi="微软雅黑" w:cs="宋体" w:hint="eastAsia"/>
          <w:b/>
          <w:bCs/>
          <w:color w:val="333333"/>
          <w:kern w:val="0"/>
          <w:sz w:val="24"/>
          <w:szCs w:val="24"/>
        </w:rPr>
        <w:t>8.1</w:t>
      </w:r>
      <w:r w:rsidRPr="00FE7052">
        <w:rPr>
          <w:rFonts w:ascii="微软雅黑" w:eastAsia="微软雅黑" w:hAnsi="微软雅黑" w:cs="宋体" w:hint="eastAsia"/>
          <w:color w:val="333333"/>
          <w:kern w:val="0"/>
          <w:sz w:val="24"/>
          <w:szCs w:val="24"/>
        </w:rPr>
        <w:t> 本建议由中国科学技术大学附属第一医院(安徽省立医院)、安徽蜀王优芙得餐饮集团有限公司、合肥市泛美餐饮管理有限公司(佰家伴)作为牵头单位起草。</w:t>
      </w:r>
    </w:p>
    <w:p w:rsidR="00FE7052" w:rsidRPr="00FE7052" w:rsidRDefault="00FE7052" w:rsidP="00FE7052">
      <w:pPr>
        <w:widowControl/>
        <w:shd w:val="clear" w:color="auto" w:fill="FFFFFF"/>
        <w:spacing w:line="420" w:lineRule="atLeast"/>
        <w:ind w:firstLine="480"/>
        <w:rPr>
          <w:rFonts w:ascii="微软雅黑" w:eastAsia="微软雅黑" w:hAnsi="微软雅黑" w:cs="宋体" w:hint="eastAsia"/>
          <w:color w:val="333333"/>
          <w:spacing w:val="8"/>
          <w:kern w:val="0"/>
          <w:sz w:val="26"/>
          <w:szCs w:val="26"/>
        </w:rPr>
      </w:pPr>
      <w:r w:rsidRPr="00FE7052">
        <w:rPr>
          <w:rFonts w:ascii="微软雅黑" w:eastAsia="微软雅黑" w:hAnsi="微软雅黑" w:cs="宋体" w:hint="eastAsia"/>
          <w:b/>
          <w:bCs/>
          <w:color w:val="333333"/>
          <w:kern w:val="0"/>
          <w:sz w:val="24"/>
          <w:szCs w:val="24"/>
        </w:rPr>
        <w:lastRenderedPageBreak/>
        <w:t>8.2 </w:t>
      </w:r>
      <w:r w:rsidRPr="00FE7052">
        <w:rPr>
          <w:rFonts w:ascii="微软雅黑" w:eastAsia="微软雅黑" w:hAnsi="微软雅黑" w:cs="宋体" w:hint="eastAsia"/>
          <w:color w:val="333333"/>
          <w:kern w:val="0"/>
          <w:sz w:val="24"/>
          <w:szCs w:val="24"/>
        </w:rPr>
        <w:t>本建议编制主要参与人员有：中国科学技术大学附属第一医院(安徽省立医院)董辉军、周良贵、盛文翔、张爱琴、王丽红、侯书菊、董宇欣、朱磊;中国医院协会后勤专业委员会谢磊; 皖南医学院弋矶山医院丁俊;安徽医科大学附属安庆医院(安庆市立医院)吴泽兵、许颖芳；安徽省太和县人民医院卢海彬;安徽蜀王优芙得餐饮集团有限公司董玉辉、刘松；合肥市泛美餐饮管理有限公司(佰家伴)杜学洋、王丽等。</w:t>
      </w:r>
    </w:p>
    <w:p w:rsidR="00FE7052" w:rsidRPr="00FE7052" w:rsidRDefault="00FE7052" w:rsidP="00FE7052">
      <w:pPr>
        <w:widowControl/>
        <w:shd w:val="clear" w:color="auto" w:fill="FFFFFF"/>
        <w:spacing w:before="150" w:line="420" w:lineRule="atLeast"/>
        <w:ind w:firstLine="480"/>
        <w:rPr>
          <w:rFonts w:ascii="微软雅黑" w:eastAsia="微软雅黑" w:hAnsi="微软雅黑" w:cs="宋体" w:hint="eastAsia"/>
          <w:color w:val="333333"/>
          <w:spacing w:val="8"/>
          <w:kern w:val="0"/>
          <w:sz w:val="26"/>
          <w:szCs w:val="26"/>
        </w:rPr>
      </w:pPr>
      <w:r w:rsidRPr="00FE7052">
        <w:rPr>
          <w:rFonts w:ascii="微软雅黑" w:eastAsia="微软雅黑" w:hAnsi="微软雅黑" w:cs="宋体" w:hint="eastAsia"/>
          <w:color w:val="333333"/>
          <w:spacing w:val="8"/>
          <w:kern w:val="0"/>
          <w:sz w:val="26"/>
          <w:szCs w:val="26"/>
        </w:rPr>
        <w:t> </w:t>
      </w:r>
    </w:p>
    <w:p w:rsidR="00690A72" w:rsidRPr="00FE7052" w:rsidRDefault="00690A72"/>
    <w:sectPr w:rsidR="00690A72" w:rsidRPr="00FE7052" w:rsidSect="00690A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7052"/>
    <w:rsid w:val="00690A72"/>
    <w:rsid w:val="00FE70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A72"/>
    <w:pPr>
      <w:widowControl w:val="0"/>
      <w:jc w:val="both"/>
    </w:pPr>
  </w:style>
  <w:style w:type="paragraph" w:styleId="1">
    <w:name w:val="heading 1"/>
    <w:basedOn w:val="a"/>
    <w:link w:val="1Char"/>
    <w:uiPriority w:val="9"/>
    <w:qFormat/>
    <w:rsid w:val="00FE705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E7052"/>
    <w:rPr>
      <w:rFonts w:ascii="宋体" w:eastAsia="宋体" w:hAnsi="宋体" w:cs="宋体"/>
      <w:b/>
      <w:bCs/>
      <w:kern w:val="36"/>
      <w:sz w:val="48"/>
      <w:szCs w:val="48"/>
    </w:rPr>
  </w:style>
  <w:style w:type="character" w:styleId="a3">
    <w:name w:val="Strong"/>
    <w:basedOn w:val="a0"/>
    <w:uiPriority w:val="22"/>
    <w:qFormat/>
    <w:rsid w:val="00FE7052"/>
    <w:rPr>
      <w:b/>
      <w:bCs/>
    </w:rPr>
  </w:style>
  <w:style w:type="paragraph" w:styleId="a4">
    <w:name w:val="Normal (Web)"/>
    <w:basedOn w:val="a"/>
    <w:uiPriority w:val="99"/>
    <w:semiHidden/>
    <w:unhideWhenUsed/>
    <w:rsid w:val="00FE705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65778328">
      <w:bodyDiv w:val="1"/>
      <w:marLeft w:val="0"/>
      <w:marRight w:val="0"/>
      <w:marTop w:val="0"/>
      <w:marBottom w:val="0"/>
      <w:divBdr>
        <w:top w:val="none" w:sz="0" w:space="0" w:color="auto"/>
        <w:left w:val="none" w:sz="0" w:space="0" w:color="auto"/>
        <w:bottom w:val="none" w:sz="0" w:space="0" w:color="auto"/>
        <w:right w:val="none" w:sz="0" w:space="0" w:color="auto"/>
      </w:divBdr>
      <w:divsChild>
        <w:div w:id="582568891">
          <w:marLeft w:val="0"/>
          <w:marRight w:val="0"/>
          <w:marTop w:val="0"/>
          <w:marBottom w:val="375"/>
          <w:divBdr>
            <w:top w:val="none" w:sz="0" w:space="0" w:color="auto"/>
            <w:left w:val="none" w:sz="0" w:space="0" w:color="auto"/>
            <w:bottom w:val="dotted"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2020-03-06T00:53:00Z</dcterms:created>
  <dcterms:modified xsi:type="dcterms:W3CDTF">2020-03-06T00:54:00Z</dcterms:modified>
</cp:coreProperties>
</file>